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366452" w:displacedByCustomXml="next"/>
    <w:bookmarkEnd w:id="0" w:displacedByCustomXml="next"/>
    <w:sdt>
      <w:sdtPr>
        <w:id w:val="-1148122374"/>
        <w:docPartObj>
          <w:docPartGallery w:val="Cover Pages"/>
          <w:docPartUnique/>
        </w:docPartObj>
      </w:sdtPr>
      <w:sdtEndPr/>
      <w:sdtContent>
        <w:p w14:paraId="7784D31B" w14:textId="77777777" w:rsidR="00DD44BA" w:rsidRDefault="00DD44BA">
          <w:r w:rsidRPr="00DD44BA">
            <w:rPr>
              <w:lang w:eastAsia="nl-NL"/>
            </w:rPr>
            <mc:AlternateContent>
              <mc:Choice Requires="wps">
                <w:drawing>
                  <wp:anchor distT="0" distB="0" distL="114300" distR="114300" simplePos="0" relativeHeight="251659264" behindDoc="0" locked="0" layoutInCell="1" allowOverlap="1" wp14:anchorId="602D5BB7" wp14:editId="472460DC">
                    <wp:simplePos x="0" y="0"/>
                    <wp:positionH relativeFrom="page">
                      <wp:align>center</wp:align>
                    </wp:positionH>
                    <wp:positionV relativeFrom="page">
                      <wp:align>center</wp:align>
                    </wp:positionV>
                    <wp:extent cx="1712890" cy="384048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4147"/>
                                  <w:gridCol w:w="726"/>
                                </w:tblGrid>
                                <w:tr w:rsidR="0089679B" w:rsidRPr="00E94152" w14:paraId="403593E0" w14:textId="77777777" w:rsidTr="00973F31">
                                  <w:trPr>
                                    <w:jc w:val="center"/>
                                  </w:trPr>
                                  <w:tc>
                                    <w:tcPr>
                                      <w:tcW w:w="3363" w:type="pct"/>
                                      <w:vAlign w:val="center"/>
                                    </w:tcPr>
                                    <w:p w14:paraId="1BAF74BA" w14:textId="61CD1D2C" w:rsidR="0089679B" w:rsidRDefault="00563C30">
                                      <w:pPr>
                                        <w:jc w:val="right"/>
                                      </w:pPr>
                                      <w:r>
                                        <w:rPr>
                                          <w:lang w:eastAsia="nl-NL"/>
                                        </w:rPr>
                                        <w:t xml:space="preserve">Invoegen logo VSV/IGO </w:t>
                                      </w:r>
                                    </w:p>
                                    <w:sdt>
                                      <w:sdtPr>
                                        <w:rPr>
                                          <w:caps/>
                                          <w:color w:val="191919" w:themeColor="text1" w:themeTint="E6"/>
                                          <w:sz w:val="60"/>
                                          <w:szCs w:val="60"/>
                                          <w:lang w:val="nl-NL"/>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51DCA4E" w14:textId="24094E0F" w:rsidR="0089679B" w:rsidRPr="00DD44BA" w:rsidRDefault="00685CEF">
                                          <w:pPr>
                                            <w:pStyle w:val="Geenafstand"/>
                                            <w:spacing w:line="312" w:lineRule="auto"/>
                                            <w:jc w:val="right"/>
                                            <w:rPr>
                                              <w:caps/>
                                              <w:color w:val="191919" w:themeColor="text1" w:themeTint="E6"/>
                                              <w:sz w:val="70"/>
                                              <w:szCs w:val="70"/>
                                              <w:lang w:val="nl-NL"/>
                                            </w:rPr>
                                          </w:pPr>
                                          <w:r>
                                            <w:rPr>
                                              <w:caps/>
                                              <w:color w:val="191919" w:themeColor="text1" w:themeTint="E6"/>
                                              <w:sz w:val="60"/>
                                              <w:szCs w:val="60"/>
                                              <w:lang w:val="nl-NL"/>
                                            </w:rPr>
                                            <w:t xml:space="preserve">Projectplan </w:t>
                                          </w:r>
                                          <w:r w:rsidR="0046463F">
                                            <w:rPr>
                                              <w:caps/>
                                              <w:color w:val="191919" w:themeColor="text1" w:themeTint="E6"/>
                                              <w:sz w:val="60"/>
                                              <w:szCs w:val="60"/>
                                              <w:lang w:val="nl-NL"/>
                                            </w:rPr>
                                            <w:t>Project XXX</w:t>
                                          </w:r>
                                        </w:p>
                                      </w:sdtContent>
                                    </w:sdt>
                                    <w:sdt>
                                      <w:sdtPr>
                                        <w:rPr>
                                          <w:color w:val="000000" w:themeColor="text1"/>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52E6D7CB" w14:textId="77777777" w:rsidR="0089679B" w:rsidRPr="004A0579" w:rsidRDefault="0089679B" w:rsidP="000734AF">
                                          <w:pPr>
                                            <w:jc w:val="center"/>
                                            <w:rPr>
                                              <w:szCs w:val="24"/>
                                            </w:rPr>
                                          </w:pPr>
                                          <w:r>
                                            <w:rPr>
                                              <w:color w:val="000000" w:themeColor="text1"/>
                                              <w:szCs w:val="24"/>
                                            </w:rPr>
                                            <w:t xml:space="preserve">     </w:t>
                                          </w:r>
                                        </w:p>
                                      </w:sdtContent>
                                    </w:sdt>
                                  </w:tc>
                                  <w:tc>
                                    <w:tcPr>
                                      <w:tcW w:w="1637" w:type="pct"/>
                                      <w:vAlign w:val="center"/>
                                    </w:tcPr>
                                    <w:p w14:paraId="7CF16F31" w14:textId="77777777" w:rsidR="0089679B" w:rsidRDefault="0089679B">
                                      <w:pPr>
                                        <w:pStyle w:val="Geenafstand"/>
                                        <w:rPr>
                                          <w:caps/>
                                          <w:color w:val="629DD1" w:themeColor="accent2"/>
                                          <w:sz w:val="26"/>
                                          <w:szCs w:val="26"/>
                                          <w:lang w:val="nl-NL"/>
                                        </w:rPr>
                                      </w:pPr>
                                    </w:p>
                                    <w:p w14:paraId="5543B2F2" w14:textId="77777777" w:rsidR="0089679B" w:rsidRDefault="0089679B">
                                      <w:pPr>
                                        <w:pStyle w:val="Geenafstand"/>
                                        <w:rPr>
                                          <w:caps/>
                                          <w:color w:val="629DD1" w:themeColor="accent2"/>
                                          <w:sz w:val="26"/>
                                          <w:szCs w:val="26"/>
                                          <w:lang w:val="nl-NL"/>
                                        </w:rPr>
                                      </w:pPr>
                                    </w:p>
                                    <w:p w14:paraId="2134C967" w14:textId="77777777" w:rsidR="0089679B" w:rsidRDefault="0089679B">
                                      <w:pPr>
                                        <w:pStyle w:val="Geenafstand"/>
                                        <w:rPr>
                                          <w:caps/>
                                          <w:color w:val="629DD1" w:themeColor="accent2"/>
                                          <w:sz w:val="26"/>
                                          <w:szCs w:val="26"/>
                                          <w:lang w:val="nl-NL"/>
                                        </w:rPr>
                                      </w:pPr>
                                    </w:p>
                                    <w:p w14:paraId="011F45F2" w14:textId="77777777" w:rsidR="0089679B" w:rsidRDefault="0089679B">
                                      <w:pPr>
                                        <w:pStyle w:val="Geenafstand"/>
                                        <w:rPr>
                                          <w:caps/>
                                          <w:color w:val="629DD1" w:themeColor="accent2"/>
                                          <w:sz w:val="26"/>
                                          <w:szCs w:val="26"/>
                                          <w:lang w:val="nl-NL"/>
                                        </w:rPr>
                                      </w:pPr>
                                    </w:p>
                                    <w:p w14:paraId="27CAFA01" w14:textId="77777777" w:rsidR="0089679B" w:rsidRDefault="0089679B">
                                      <w:pPr>
                                        <w:pStyle w:val="Geenafstand"/>
                                        <w:rPr>
                                          <w:caps/>
                                          <w:color w:val="629DD1" w:themeColor="accent2"/>
                                          <w:sz w:val="26"/>
                                          <w:szCs w:val="26"/>
                                          <w:lang w:val="nl-NL"/>
                                        </w:rPr>
                                      </w:pPr>
                                    </w:p>
                                    <w:p w14:paraId="30E5CED5" w14:textId="77777777" w:rsidR="0089679B" w:rsidRDefault="0089679B">
                                      <w:pPr>
                                        <w:pStyle w:val="Geenafstand"/>
                                        <w:rPr>
                                          <w:caps/>
                                          <w:color w:val="629DD1" w:themeColor="accent2"/>
                                          <w:sz w:val="26"/>
                                          <w:szCs w:val="26"/>
                                          <w:lang w:val="nl-NL"/>
                                        </w:rPr>
                                      </w:pPr>
                                    </w:p>
                                    <w:p w14:paraId="7B3C97E1" w14:textId="77777777" w:rsidR="0089679B" w:rsidRDefault="0089679B">
                                      <w:pPr>
                                        <w:pStyle w:val="Geenafstand"/>
                                        <w:rPr>
                                          <w:caps/>
                                          <w:color w:val="629DD1" w:themeColor="accent2"/>
                                          <w:sz w:val="26"/>
                                          <w:szCs w:val="26"/>
                                          <w:lang w:val="nl-NL"/>
                                        </w:rPr>
                                      </w:pPr>
                                    </w:p>
                                    <w:p w14:paraId="5E9B9AC5" w14:textId="77777777" w:rsidR="0089679B" w:rsidRDefault="0089679B">
                                      <w:pPr>
                                        <w:pStyle w:val="Geenafstand"/>
                                        <w:rPr>
                                          <w:caps/>
                                          <w:color w:val="629DD1" w:themeColor="accent2"/>
                                          <w:sz w:val="26"/>
                                          <w:szCs w:val="26"/>
                                          <w:lang w:val="nl-NL"/>
                                        </w:rPr>
                                      </w:pPr>
                                    </w:p>
                                    <w:p w14:paraId="128D5BC0" w14:textId="77777777" w:rsidR="0089679B" w:rsidRDefault="0089679B">
                                      <w:pPr>
                                        <w:pStyle w:val="Geenafstand"/>
                                        <w:rPr>
                                          <w:caps/>
                                          <w:color w:val="629DD1" w:themeColor="accent2"/>
                                          <w:sz w:val="26"/>
                                          <w:szCs w:val="26"/>
                                          <w:lang w:val="nl-NL"/>
                                        </w:rPr>
                                      </w:pPr>
                                    </w:p>
                                    <w:p w14:paraId="5405829B" w14:textId="77777777" w:rsidR="0089679B" w:rsidRDefault="0089679B">
                                      <w:pPr>
                                        <w:pStyle w:val="Geenafstand"/>
                                        <w:rPr>
                                          <w:caps/>
                                          <w:color w:val="629DD1" w:themeColor="accent2"/>
                                          <w:sz w:val="26"/>
                                          <w:szCs w:val="26"/>
                                          <w:lang w:val="nl-NL"/>
                                        </w:rPr>
                                      </w:pPr>
                                    </w:p>
                                    <w:p w14:paraId="72705470" w14:textId="77777777" w:rsidR="0089679B" w:rsidRPr="005403C8" w:rsidRDefault="0089679B">
                                      <w:pPr>
                                        <w:pStyle w:val="Geenafstand"/>
                                        <w:rPr>
                                          <w:caps/>
                                          <w:color w:val="629DD1" w:themeColor="accent2"/>
                                          <w:lang w:val="nl-NL"/>
                                        </w:rPr>
                                      </w:pPr>
                                    </w:p>
                                    <w:p w14:paraId="5A644E9D" w14:textId="77777777" w:rsidR="0089679B" w:rsidRPr="005403C8" w:rsidRDefault="0089679B">
                                      <w:pPr>
                                        <w:pStyle w:val="Geenafstand"/>
                                        <w:rPr>
                                          <w:caps/>
                                          <w:color w:val="629DD1" w:themeColor="accent2"/>
                                          <w:lang w:val="nl-NL"/>
                                        </w:rPr>
                                      </w:pPr>
                                    </w:p>
                                    <w:p w14:paraId="5528B5AD" w14:textId="77777777" w:rsidR="0089679B" w:rsidRDefault="0089679B">
                                      <w:pPr>
                                        <w:pStyle w:val="Geenafstand"/>
                                        <w:rPr>
                                          <w:caps/>
                                          <w:color w:val="629DD1" w:themeColor="accent2"/>
                                          <w:sz w:val="26"/>
                                          <w:szCs w:val="26"/>
                                          <w:lang w:val="nl-NL"/>
                                        </w:rPr>
                                      </w:pPr>
                                    </w:p>
                                    <w:p w14:paraId="15CE831E" w14:textId="77777777" w:rsidR="0089679B" w:rsidRDefault="0089679B">
                                      <w:pPr>
                                        <w:pStyle w:val="Geenafstand"/>
                                        <w:rPr>
                                          <w:caps/>
                                          <w:color w:val="629DD1" w:themeColor="accent2"/>
                                          <w:sz w:val="26"/>
                                          <w:szCs w:val="26"/>
                                          <w:lang w:val="nl-NL"/>
                                        </w:rPr>
                                      </w:pPr>
                                    </w:p>
                                    <w:p w14:paraId="2E88E480" w14:textId="77777777" w:rsidR="0089679B" w:rsidRDefault="0089679B">
                                      <w:pPr>
                                        <w:pStyle w:val="Geenafstand"/>
                                        <w:rPr>
                                          <w:color w:val="629DD1" w:themeColor="accent2"/>
                                          <w:sz w:val="26"/>
                                          <w:szCs w:val="26"/>
                                          <w:lang w:val="nl-NL"/>
                                        </w:rPr>
                                      </w:pPr>
                                    </w:p>
                                    <w:p w14:paraId="54B2CABB" w14:textId="77777777" w:rsidR="0089679B" w:rsidRDefault="0089679B">
                                      <w:pPr>
                                        <w:pStyle w:val="Geenafstand"/>
                                        <w:rPr>
                                          <w:color w:val="629DD1" w:themeColor="accent2"/>
                                          <w:sz w:val="26"/>
                                          <w:szCs w:val="26"/>
                                          <w:lang w:val="nl-NL"/>
                                        </w:rPr>
                                      </w:pPr>
                                    </w:p>
                                    <w:p w14:paraId="6A1845AB" w14:textId="77777777" w:rsidR="0089679B" w:rsidRPr="00BA4D17" w:rsidRDefault="0089679B">
                                      <w:pPr>
                                        <w:pStyle w:val="Geenafstand"/>
                                        <w:rPr>
                                          <w:lang w:val="nl-NL"/>
                                        </w:rPr>
                                      </w:pPr>
                                    </w:p>
                                  </w:tc>
                                </w:tr>
                              </w:tbl>
                              <w:p w14:paraId="6276E1A6" w14:textId="77777777" w:rsidR="0089679B" w:rsidRPr="00BA4D17" w:rsidRDefault="0089679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02D5BB7"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993" w:type="pct"/>
                            <w:jc w:val="center"/>
                            <w:tblBorders>
                              <w:insideV w:val="single" w:sz="12" w:space="0" w:color="629DD1" w:themeColor="accent2"/>
                            </w:tblBorders>
                            <w:tblCellMar>
                              <w:top w:w="1296" w:type="dxa"/>
                              <w:left w:w="360" w:type="dxa"/>
                              <w:bottom w:w="1296" w:type="dxa"/>
                              <w:right w:w="360" w:type="dxa"/>
                            </w:tblCellMar>
                            <w:tblLook w:val="04A0" w:firstRow="1" w:lastRow="0" w:firstColumn="1" w:lastColumn="0" w:noHBand="0" w:noVBand="1"/>
                          </w:tblPr>
                          <w:tblGrid>
                            <w:gridCol w:w="4147"/>
                            <w:gridCol w:w="726"/>
                          </w:tblGrid>
                          <w:tr w:rsidR="0089679B" w:rsidRPr="00E94152" w14:paraId="403593E0" w14:textId="77777777" w:rsidTr="00973F31">
                            <w:trPr>
                              <w:jc w:val="center"/>
                            </w:trPr>
                            <w:tc>
                              <w:tcPr>
                                <w:tcW w:w="3363" w:type="pct"/>
                                <w:vAlign w:val="center"/>
                              </w:tcPr>
                              <w:p w14:paraId="1BAF74BA" w14:textId="61CD1D2C" w:rsidR="0089679B" w:rsidRDefault="00563C30">
                                <w:pPr>
                                  <w:jc w:val="right"/>
                                </w:pPr>
                                <w:r>
                                  <w:rPr>
                                    <w:lang w:eastAsia="nl-NL"/>
                                  </w:rPr>
                                  <w:t xml:space="preserve">Invoegen logo VSV/IGO </w:t>
                                </w:r>
                              </w:p>
                              <w:sdt>
                                <w:sdtPr>
                                  <w:rPr>
                                    <w:caps/>
                                    <w:color w:val="191919" w:themeColor="text1" w:themeTint="E6"/>
                                    <w:sz w:val="60"/>
                                    <w:szCs w:val="60"/>
                                    <w:lang w:val="nl-NL"/>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51DCA4E" w14:textId="24094E0F" w:rsidR="0089679B" w:rsidRPr="00DD44BA" w:rsidRDefault="00685CEF">
                                    <w:pPr>
                                      <w:pStyle w:val="Geenafstand"/>
                                      <w:spacing w:line="312" w:lineRule="auto"/>
                                      <w:jc w:val="right"/>
                                      <w:rPr>
                                        <w:caps/>
                                        <w:color w:val="191919" w:themeColor="text1" w:themeTint="E6"/>
                                        <w:sz w:val="70"/>
                                        <w:szCs w:val="70"/>
                                        <w:lang w:val="nl-NL"/>
                                      </w:rPr>
                                    </w:pPr>
                                    <w:r>
                                      <w:rPr>
                                        <w:caps/>
                                        <w:color w:val="191919" w:themeColor="text1" w:themeTint="E6"/>
                                        <w:sz w:val="60"/>
                                        <w:szCs w:val="60"/>
                                        <w:lang w:val="nl-NL"/>
                                      </w:rPr>
                                      <w:t xml:space="preserve">Projectplan </w:t>
                                    </w:r>
                                    <w:r w:rsidR="0046463F">
                                      <w:rPr>
                                        <w:caps/>
                                        <w:color w:val="191919" w:themeColor="text1" w:themeTint="E6"/>
                                        <w:sz w:val="60"/>
                                        <w:szCs w:val="60"/>
                                        <w:lang w:val="nl-NL"/>
                                      </w:rPr>
                                      <w:t>Project XXX</w:t>
                                    </w:r>
                                  </w:p>
                                </w:sdtContent>
                              </w:sdt>
                              <w:sdt>
                                <w:sdtPr>
                                  <w:rPr>
                                    <w:color w:val="000000" w:themeColor="text1"/>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52E6D7CB" w14:textId="77777777" w:rsidR="0089679B" w:rsidRPr="004A0579" w:rsidRDefault="0089679B" w:rsidP="000734AF">
                                    <w:pPr>
                                      <w:jc w:val="center"/>
                                      <w:rPr>
                                        <w:szCs w:val="24"/>
                                      </w:rPr>
                                    </w:pPr>
                                    <w:r>
                                      <w:rPr>
                                        <w:color w:val="000000" w:themeColor="text1"/>
                                        <w:szCs w:val="24"/>
                                      </w:rPr>
                                      <w:t xml:space="preserve">     </w:t>
                                    </w:r>
                                  </w:p>
                                </w:sdtContent>
                              </w:sdt>
                            </w:tc>
                            <w:tc>
                              <w:tcPr>
                                <w:tcW w:w="1637" w:type="pct"/>
                                <w:vAlign w:val="center"/>
                              </w:tcPr>
                              <w:p w14:paraId="7CF16F31" w14:textId="77777777" w:rsidR="0089679B" w:rsidRDefault="0089679B">
                                <w:pPr>
                                  <w:pStyle w:val="Geenafstand"/>
                                  <w:rPr>
                                    <w:caps/>
                                    <w:color w:val="629DD1" w:themeColor="accent2"/>
                                    <w:sz w:val="26"/>
                                    <w:szCs w:val="26"/>
                                    <w:lang w:val="nl-NL"/>
                                  </w:rPr>
                                </w:pPr>
                              </w:p>
                              <w:p w14:paraId="5543B2F2" w14:textId="77777777" w:rsidR="0089679B" w:rsidRDefault="0089679B">
                                <w:pPr>
                                  <w:pStyle w:val="Geenafstand"/>
                                  <w:rPr>
                                    <w:caps/>
                                    <w:color w:val="629DD1" w:themeColor="accent2"/>
                                    <w:sz w:val="26"/>
                                    <w:szCs w:val="26"/>
                                    <w:lang w:val="nl-NL"/>
                                  </w:rPr>
                                </w:pPr>
                              </w:p>
                              <w:p w14:paraId="2134C967" w14:textId="77777777" w:rsidR="0089679B" w:rsidRDefault="0089679B">
                                <w:pPr>
                                  <w:pStyle w:val="Geenafstand"/>
                                  <w:rPr>
                                    <w:caps/>
                                    <w:color w:val="629DD1" w:themeColor="accent2"/>
                                    <w:sz w:val="26"/>
                                    <w:szCs w:val="26"/>
                                    <w:lang w:val="nl-NL"/>
                                  </w:rPr>
                                </w:pPr>
                              </w:p>
                              <w:p w14:paraId="011F45F2" w14:textId="77777777" w:rsidR="0089679B" w:rsidRDefault="0089679B">
                                <w:pPr>
                                  <w:pStyle w:val="Geenafstand"/>
                                  <w:rPr>
                                    <w:caps/>
                                    <w:color w:val="629DD1" w:themeColor="accent2"/>
                                    <w:sz w:val="26"/>
                                    <w:szCs w:val="26"/>
                                    <w:lang w:val="nl-NL"/>
                                  </w:rPr>
                                </w:pPr>
                              </w:p>
                              <w:p w14:paraId="27CAFA01" w14:textId="77777777" w:rsidR="0089679B" w:rsidRDefault="0089679B">
                                <w:pPr>
                                  <w:pStyle w:val="Geenafstand"/>
                                  <w:rPr>
                                    <w:caps/>
                                    <w:color w:val="629DD1" w:themeColor="accent2"/>
                                    <w:sz w:val="26"/>
                                    <w:szCs w:val="26"/>
                                    <w:lang w:val="nl-NL"/>
                                  </w:rPr>
                                </w:pPr>
                              </w:p>
                              <w:p w14:paraId="30E5CED5" w14:textId="77777777" w:rsidR="0089679B" w:rsidRDefault="0089679B">
                                <w:pPr>
                                  <w:pStyle w:val="Geenafstand"/>
                                  <w:rPr>
                                    <w:caps/>
                                    <w:color w:val="629DD1" w:themeColor="accent2"/>
                                    <w:sz w:val="26"/>
                                    <w:szCs w:val="26"/>
                                    <w:lang w:val="nl-NL"/>
                                  </w:rPr>
                                </w:pPr>
                              </w:p>
                              <w:p w14:paraId="7B3C97E1" w14:textId="77777777" w:rsidR="0089679B" w:rsidRDefault="0089679B">
                                <w:pPr>
                                  <w:pStyle w:val="Geenafstand"/>
                                  <w:rPr>
                                    <w:caps/>
                                    <w:color w:val="629DD1" w:themeColor="accent2"/>
                                    <w:sz w:val="26"/>
                                    <w:szCs w:val="26"/>
                                    <w:lang w:val="nl-NL"/>
                                  </w:rPr>
                                </w:pPr>
                              </w:p>
                              <w:p w14:paraId="5E9B9AC5" w14:textId="77777777" w:rsidR="0089679B" w:rsidRDefault="0089679B">
                                <w:pPr>
                                  <w:pStyle w:val="Geenafstand"/>
                                  <w:rPr>
                                    <w:caps/>
                                    <w:color w:val="629DD1" w:themeColor="accent2"/>
                                    <w:sz w:val="26"/>
                                    <w:szCs w:val="26"/>
                                    <w:lang w:val="nl-NL"/>
                                  </w:rPr>
                                </w:pPr>
                              </w:p>
                              <w:p w14:paraId="128D5BC0" w14:textId="77777777" w:rsidR="0089679B" w:rsidRDefault="0089679B">
                                <w:pPr>
                                  <w:pStyle w:val="Geenafstand"/>
                                  <w:rPr>
                                    <w:caps/>
                                    <w:color w:val="629DD1" w:themeColor="accent2"/>
                                    <w:sz w:val="26"/>
                                    <w:szCs w:val="26"/>
                                    <w:lang w:val="nl-NL"/>
                                  </w:rPr>
                                </w:pPr>
                              </w:p>
                              <w:p w14:paraId="5405829B" w14:textId="77777777" w:rsidR="0089679B" w:rsidRDefault="0089679B">
                                <w:pPr>
                                  <w:pStyle w:val="Geenafstand"/>
                                  <w:rPr>
                                    <w:caps/>
                                    <w:color w:val="629DD1" w:themeColor="accent2"/>
                                    <w:sz w:val="26"/>
                                    <w:szCs w:val="26"/>
                                    <w:lang w:val="nl-NL"/>
                                  </w:rPr>
                                </w:pPr>
                              </w:p>
                              <w:p w14:paraId="72705470" w14:textId="77777777" w:rsidR="0089679B" w:rsidRPr="005403C8" w:rsidRDefault="0089679B">
                                <w:pPr>
                                  <w:pStyle w:val="Geenafstand"/>
                                  <w:rPr>
                                    <w:caps/>
                                    <w:color w:val="629DD1" w:themeColor="accent2"/>
                                    <w:lang w:val="nl-NL"/>
                                  </w:rPr>
                                </w:pPr>
                              </w:p>
                              <w:p w14:paraId="5A644E9D" w14:textId="77777777" w:rsidR="0089679B" w:rsidRPr="005403C8" w:rsidRDefault="0089679B">
                                <w:pPr>
                                  <w:pStyle w:val="Geenafstand"/>
                                  <w:rPr>
                                    <w:caps/>
                                    <w:color w:val="629DD1" w:themeColor="accent2"/>
                                    <w:lang w:val="nl-NL"/>
                                  </w:rPr>
                                </w:pPr>
                              </w:p>
                              <w:p w14:paraId="5528B5AD" w14:textId="77777777" w:rsidR="0089679B" w:rsidRDefault="0089679B">
                                <w:pPr>
                                  <w:pStyle w:val="Geenafstand"/>
                                  <w:rPr>
                                    <w:caps/>
                                    <w:color w:val="629DD1" w:themeColor="accent2"/>
                                    <w:sz w:val="26"/>
                                    <w:szCs w:val="26"/>
                                    <w:lang w:val="nl-NL"/>
                                  </w:rPr>
                                </w:pPr>
                              </w:p>
                              <w:p w14:paraId="15CE831E" w14:textId="77777777" w:rsidR="0089679B" w:rsidRDefault="0089679B">
                                <w:pPr>
                                  <w:pStyle w:val="Geenafstand"/>
                                  <w:rPr>
                                    <w:caps/>
                                    <w:color w:val="629DD1" w:themeColor="accent2"/>
                                    <w:sz w:val="26"/>
                                    <w:szCs w:val="26"/>
                                    <w:lang w:val="nl-NL"/>
                                  </w:rPr>
                                </w:pPr>
                              </w:p>
                              <w:p w14:paraId="2E88E480" w14:textId="77777777" w:rsidR="0089679B" w:rsidRDefault="0089679B">
                                <w:pPr>
                                  <w:pStyle w:val="Geenafstand"/>
                                  <w:rPr>
                                    <w:color w:val="629DD1" w:themeColor="accent2"/>
                                    <w:sz w:val="26"/>
                                    <w:szCs w:val="26"/>
                                    <w:lang w:val="nl-NL"/>
                                  </w:rPr>
                                </w:pPr>
                              </w:p>
                              <w:p w14:paraId="54B2CABB" w14:textId="77777777" w:rsidR="0089679B" w:rsidRDefault="0089679B">
                                <w:pPr>
                                  <w:pStyle w:val="Geenafstand"/>
                                  <w:rPr>
                                    <w:color w:val="629DD1" w:themeColor="accent2"/>
                                    <w:sz w:val="26"/>
                                    <w:szCs w:val="26"/>
                                    <w:lang w:val="nl-NL"/>
                                  </w:rPr>
                                </w:pPr>
                              </w:p>
                              <w:p w14:paraId="6A1845AB" w14:textId="77777777" w:rsidR="0089679B" w:rsidRPr="00BA4D17" w:rsidRDefault="0089679B">
                                <w:pPr>
                                  <w:pStyle w:val="Geenafstand"/>
                                  <w:rPr>
                                    <w:lang w:val="nl-NL"/>
                                  </w:rPr>
                                </w:pPr>
                              </w:p>
                            </w:tc>
                          </w:tr>
                        </w:tbl>
                        <w:p w14:paraId="6276E1A6" w14:textId="77777777" w:rsidR="0089679B" w:rsidRPr="00BA4D17" w:rsidRDefault="0089679B"/>
                      </w:txbxContent>
                    </v:textbox>
                    <w10:wrap anchorx="page" anchory="page"/>
                  </v:shape>
                </w:pict>
              </mc:Fallback>
            </mc:AlternateContent>
          </w:r>
          <w:r>
            <w:rPr>
              <w:sz w:val="22"/>
            </w:rPr>
            <w:br w:type="page"/>
          </w:r>
        </w:p>
      </w:sdtContent>
    </w:sdt>
    <w:sdt>
      <w:sdtPr>
        <w:rPr>
          <w:rFonts w:asciiTheme="minorHAnsi" w:eastAsiaTheme="minorHAnsi" w:hAnsiTheme="minorHAnsi" w:cstheme="minorBidi"/>
          <w:color w:val="auto"/>
          <w:sz w:val="24"/>
          <w:szCs w:val="22"/>
        </w:rPr>
        <w:id w:val="-931351461"/>
        <w:docPartObj>
          <w:docPartGallery w:val="Table of Contents"/>
          <w:docPartUnique/>
        </w:docPartObj>
      </w:sdtPr>
      <w:sdtEndPr>
        <w:rPr>
          <w:rFonts w:eastAsiaTheme="minorEastAsia"/>
          <w:b/>
          <w:bCs/>
        </w:rPr>
      </w:sdtEndPr>
      <w:sdtContent>
        <w:p w14:paraId="3DA3B928" w14:textId="77777777" w:rsidR="00D87897" w:rsidRDefault="009907FF">
          <w:pPr>
            <w:pStyle w:val="Kopvaninhoudsopgave"/>
          </w:pPr>
          <w:r>
            <w:t>INHOUD</w:t>
          </w:r>
        </w:p>
        <w:p w14:paraId="5293854B" w14:textId="3D061200" w:rsidR="0040606B" w:rsidRDefault="00F9615A">
          <w:pPr>
            <w:pStyle w:val="Inhopg1"/>
            <w:rPr>
              <w:sz w:val="22"/>
              <w:lang w:eastAsia="nl-NL"/>
            </w:rPr>
          </w:pPr>
          <w:r>
            <w:fldChar w:fldCharType="begin"/>
          </w:r>
          <w:r>
            <w:instrText xml:space="preserve"> TOC \o "1-3" \h \z \u </w:instrText>
          </w:r>
          <w:r>
            <w:fldChar w:fldCharType="separate"/>
          </w:r>
          <w:hyperlink w:anchor="_Toc95309689" w:history="1">
            <w:r w:rsidR="0040606B" w:rsidRPr="00866E09">
              <w:rPr>
                <w:rStyle w:val="Hyperlink"/>
              </w:rPr>
              <w:t>Projectplan Project X</w:t>
            </w:r>
            <w:r w:rsidR="0040606B">
              <w:rPr>
                <w:webHidden/>
              </w:rPr>
              <w:tab/>
            </w:r>
            <w:r w:rsidR="0040606B">
              <w:rPr>
                <w:webHidden/>
              </w:rPr>
              <w:fldChar w:fldCharType="begin"/>
            </w:r>
            <w:r w:rsidR="0040606B">
              <w:rPr>
                <w:webHidden/>
              </w:rPr>
              <w:instrText xml:space="preserve"> PAGEREF _Toc95309689 \h </w:instrText>
            </w:r>
            <w:r w:rsidR="0040606B">
              <w:rPr>
                <w:webHidden/>
              </w:rPr>
            </w:r>
            <w:r w:rsidR="0040606B">
              <w:rPr>
                <w:webHidden/>
              </w:rPr>
              <w:fldChar w:fldCharType="separate"/>
            </w:r>
            <w:r w:rsidR="0040606B">
              <w:rPr>
                <w:webHidden/>
              </w:rPr>
              <w:t>2</w:t>
            </w:r>
            <w:r w:rsidR="0040606B">
              <w:rPr>
                <w:webHidden/>
              </w:rPr>
              <w:fldChar w:fldCharType="end"/>
            </w:r>
          </w:hyperlink>
        </w:p>
        <w:p w14:paraId="006D6E02" w14:textId="29C60079" w:rsidR="0040606B" w:rsidRDefault="00B51939">
          <w:pPr>
            <w:pStyle w:val="Inhopg1"/>
            <w:rPr>
              <w:sz w:val="22"/>
              <w:lang w:eastAsia="nl-NL"/>
            </w:rPr>
          </w:pPr>
          <w:hyperlink w:anchor="_Toc95309690" w:history="1">
            <w:r w:rsidR="0040606B" w:rsidRPr="00866E09">
              <w:rPr>
                <w:rStyle w:val="Hyperlink"/>
              </w:rPr>
              <w:t>1.</w:t>
            </w:r>
            <w:r w:rsidR="0040606B">
              <w:rPr>
                <w:sz w:val="22"/>
                <w:lang w:eastAsia="nl-NL"/>
              </w:rPr>
              <w:tab/>
            </w:r>
            <w:r w:rsidR="0040606B" w:rsidRPr="00866E09">
              <w:rPr>
                <w:rStyle w:val="Hyperlink"/>
              </w:rPr>
              <w:t>Achtergrond en aanleiding</w:t>
            </w:r>
            <w:r w:rsidR="0040606B">
              <w:rPr>
                <w:webHidden/>
              </w:rPr>
              <w:tab/>
            </w:r>
            <w:r w:rsidR="0040606B">
              <w:rPr>
                <w:webHidden/>
              </w:rPr>
              <w:fldChar w:fldCharType="begin"/>
            </w:r>
            <w:r w:rsidR="0040606B">
              <w:rPr>
                <w:webHidden/>
              </w:rPr>
              <w:instrText xml:space="preserve"> PAGEREF _Toc95309690 \h </w:instrText>
            </w:r>
            <w:r w:rsidR="0040606B">
              <w:rPr>
                <w:webHidden/>
              </w:rPr>
            </w:r>
            <w:r w:rsidR="0040606B">
              <w:rPr>
                <w:webHidden/>
              </w:rPr>
              <w:fldChar w:fldCharType="separate"/>
            </w:r>
            <w:r w:rsidR="0040606B">
              <w:rPr>
                <w:webHidden/>
              </w:rPr>
              <w:t>3</w:t>
            </w:r>
            <w:r w:rsidR="0040606B">
              <w:rPr>
                <w:webHidden/>
              </w:rPr>
              <w:fldChar w:fldCharType="end"/>
            </w:r>
          </w:hyperlink>
        </w:p>
        <w:p w14:paraId="0121FB74" w14:textId="43F68913" w:rsidR="0040606B" w:rsidRDefault="00B51939">
          <w:pPr>
            <w:pStyle w:val="Inhopg1"/>
            <w:rPr>
              <w:sz w:val="22"/>
              <w:lang w:eastAsia="nl-NL"/>
            </w:rPr>
          </w:pPr>
          <w:hyperlink w:anchor="_Toc95309691" w:history="1">
            <w:r w:rsidR="0040606B" w:rsidRPr="00866E09">
              <w:rPr>
                <w:rStyle w:val="Hyperlink"/>
              </w:rPr>
              <w:t>2.</w:t>
            </w:r>
            <w:r w:rsidR="0040606B">
              <w:rPr>
                <w:sz w:val="22"/>
                <w:lang w:eastAsia="nl-NL"/>
              </w:rPr>
              <w:tab/>
            </w:r>
            <w:r w:rsidR="0040606B" w:rsidRPr="00866E09">
              <w:rPr>
                <w:rStyle w:val="Hyperlink"/>
              </w:rPr>
              <w:t>Casusbeschrijving – voorbeeld voor meer achtergrond en verduidelijking ; wat willen we oplossen</w:t>
            </w:r>
            <w:r w:rsidR="0040606B">
              <w:rPr>
                <w:webHidden/>
              </w:rPr>
              <w:tab/>
            </w:r>
            <w:r w:rsidR="0040606B">
              <w:rPr>
                <w:webHidden/>
              </w:rPr>
              <w:fldChar w:fldCharType="begin"/>
            </w:r>
            <w:r w:rsidR="0040606B">
              <w:rPr>
                <w:webHidden/>
              </w:rPr>
              <w:instrText xml:space="preserve"> PAGEREF _Toc95309691 \h </w:instrText>
            </w:r>
            <w:r w:rsidR="0040606B">
              <w:rPr>
                <w:webHidden/>
              </w:rPr>
            </w:r>
            <w:r w:rsidR="0040606B">
              <w:rPr>
                <w:webHidden/>
              </w:rPr>
              <w:fldChar w:fldCharType="separate"/>
            </w:r>
            <w:r w:rsidR="0040606B">
              <w:rPr>
                <w:webHidden/>
              </w:rPr>
              <w:t>3</w:t>
            </w:r>
            <w:r w:rsidR="0040606B">
              <w:rPr>
                <w:webHidden/>
              </w:rPr>
              <w:fldChar w:fldCharType="end"/>
            </w:r>
          </w:hyperlink>
        </w:p>
        <w:p w14:paraId="0FB83184" w14:textId="2A395632" w:rsidR="0040606B" w:rsidRDefault="00B51939">
          <w:pPr>
            <w:pStyle w:val="Inhopg1"/>
            <w:rPr>
              <w:sz w:val="22"/>
              <w:lang w:eastAsia="nl-NL"/>
            </w:rPr>
          </w:pPr>
          <w:hyperlink w:anchor="_Toc95309692" w:history="1">
            <w:r w:rsidR="0040606B" w:rsidRPr="00866E09">
              <w:rPr>
                <w:rStyle w:val="Hyperlink"/>
              </w:rPr>
              <w:t>3.</w:t>
            </w:r>
            <w:r w:rsidR="0040606B">
              <w:rPr>
                <w:sz w:val="22"/>
                <w:lang w:eastAsia="nl-NL"/>
              </w:rPr>
              <w:tab/>
            </w:r>
            <w:r w:rsidR="0040606B" w:rsidRPr="00866E09">
              <w:rPr>
                <w:rStyle w:val="Hyperlink"/>
              </w:rPr>
              <w:t>Doelstelling en beschrijving aanpak project (eventuele pilot, werkafspraken of protocol – zelf aan te passen)</w:t>
            </w:r>
            <w:r w:rsidR="0040606B">
              <w:rPr>
                <w:webHidden/>
              </w:rPr>
              <w:tab/>
            </w:r>
            <w:r w:rsidR="0040606B">
              <w:rPr>
                <w:webHidden/>
              </w:rPr>
              <w:fldChar w:fldCharType="begin"/>
            </w:r>
            <w:r w:rsidR="0040606B">
              <w:rPr>
                <w:webHidden/>
              </w:rPr>
              <w:instrText xml:space="preserve"> PAGEREF _Toc95309692 \h </w:instrText>
            </w:r>
            <w:r w:rsidR="0040606B">
              <w:rPr>
                <w:webHidden/>
              </w:rPr>
            </w:r>
            <w:r w:rsidR="0040606B">
              <w:rPr>
                <w:webHidden/>
              </w:rPr>
              <w:fldChar w:fldCharType="separate"/>
            </w:r>
            <w:r w:rsidR="0040606B">
              <w:rPr>
                <w:webHidden/>
              </w:rPr>
              <w:t>3</w:t>
            </w:r>
            <w:r w:rsidR="0040606B">
              <w:rPr>
                <w:webHidden/>
              </w:rPr>
              <w:fldChar w:fldCharType="end"/>
            </w:r>
          </w:hyperlink>
        </w:p>
        <w:p w14:paraId="28503F8D" w14:textId="2E16411C" w:rsidR="0040606B" w:rsidRDefault="00B51939">
          <w:pPr>
            <w:pStyle w:val="Inhopg2"/>
            <w:tabs>
              <w:tab w:val="left" w:pos="880"/>
              <w:tab w:val="right" w:leader="dot" w:pos="9010"/>
            </w:tabs>
            <w:rPr>
              <w:sz w:val="22"/>
              <w:lang w:eastAsia="nl-NL"/>
            </w:rPr>
          </w:pPr>
          <w:hyperlink w:anchor="_Toc95309693" w:history="1">
            <w:r w:rsidR="0040606B" w:rsidRPr="00866E09">
              <w:rPr>
                <w:rStyle w:val="Hyperlink"/>
              </w:rPr>
              <w:t>3.1</w:t>
            </w:r>
            <w:r w:rsidR="0040606B">
              <w:rPr>
                <w:sz w:val="22"/>
                <w:lang w:eastAsia="nl-NL"/>
              </w:rPr>
              <w:tab/>
            </w:r>
            <w:r w:rsidR="0040606B" w:rsidRPr="00866E09">
              <w:rPr>
                <w:rStyle w:val="Hyperlink"/>
              </w:rPr>
              <w:t>Pilot</w:t>
            </w:r>
            <w:r w:rsidR="0040606B">
              <w:rPr>
                <w:webHidden/>
              </w:rPr>
              <w:tab/>
            </w:r>
            <w:r w:rsidR="0040606B">
              <w:rPr>
                <w:webHidden/>
              </w:rPr>
              <w:fldChar w:fldCharType="begin"/>
            </w:r>
            <w:r w:rsidR="0040606B">
              <w:rPr>
                <w:webHidden/>
              </w:rPr>
              <w:instrText xml:space="preserve"> PAGEREF _Toc95309693 \h </w:instrText>
            </w:r>
            <w:r w:rsidR="0040606B">
              <w:rPr>
                <w:webHidden/>
              </w:rPr>
            </w:r>
            <w:r w:rsidR="0040606B">
              <w:rPr>
                <w:webHidden/>
              </w:rPr>
              <w:fldChar w:fldCharType="separate"/>
            </w:r>
            <w:r w:rsidR="0040606B">
              <w:rPr>
                <w:webHidden/>
              </w:rPr>
              <w:t>3</w:t>
            </w:r>
            <w:r w:rsidR="0040606B">
              <w:rPr>
                <w:webHidden/>
              </w:rPr>
              <w:fldChar w:fldCharType="end"/>
            </w:r>
          </w:hyperlink>
        </w:p>
        <w:p w14:paraId="29A2BDF5" w14:textId="1F59D3A9" w:rsidR="0040606B" w:rsidRDefault="00B51939">
          <w:pPr>
            <w:pStyle w:val="Inhopg2"/>
            <w:tabs>
              <w:tab w:val="left" w:pos="880"/>
              <w:tab w:val="right" w:leader="dot" w:pos="9010"/>
            </w:tabs>
            <w:rPr>
              <w:sz w:val="22"/>
              <w:lang w:eastAsia="nl-NL"/>
            </w:rPr>
          </w:pPr>
          <w:hyperlink w:anchor="_Toc95309694" w:history="1">
            <w:r w:rsidR="0040606B" w:rsidRPr="00866E09">
              <w:rPr>
                <w:rStyle w:val="Hyperlink"/>
              </w:rPr>
              <w:t>3.2</w:t>
            </w:r>
            <w:r w:rsidR="0040606B">
              <w:rPr>
                <w:sz w:val="22"/>
                <w:lang w:eastAsia="nl-NL"/>
              </w:rPr>
              <w:tab/>
            </w:r>
            <w:r w:rsidR="0040606B" w:rsidRPr="00866E09">
              <w:rPr>
                <w:rStyle w:val="Hyperlink"/>
              </w:rPr>
              <w:t>Implementatie richtlijn</w:t>
            </w:r>
            <w:r w:rsidR="0040606B">
              <w:rPr>
                <w:webHidden/>
              </w:rPr>
              <w:tab/>
            </w:r>
            <w:r w:rsidR="0040606B">
              <w:rPr>
                <w:webHidden/>
              </w:rPr>
              <w:fldChar w:fldCharType="begin"/>
            </w:r>
            <w:r w:rsidR="0040606B">
              <w:rPr>
                <w:webHidden/>
              </w:rPr>
              <w:instrText xml:space="preserve"> PAGEREF _Toc95309694 \h </w:instrText>
            </w:r>
            <w:r w:rsidR="0040606B">
              <w:rPr>
                <w:webHidden/>
              </w:rPr>
            </w:r>
            <w:r w:rsidR="0040606B">
              <w:rPr>
                <w:webHidden/>
              </w:rPr>
              <w:fldChar w:fldCharType="separate"/>
            </w:r>
            <w:r w:rsidR="0040606B">
              <w:rPr>
                <w:webHidden/>
              </w:rPr>
              <w:t>3</w:t>
            </w:r>
            <w:r w:rsidR="0040606B">
              <w:rPr>
                <w:webHidden/>
              </w:rPr>
              <w:fldChar w:fldCharType="end"/>
            </w:r>
          </w:hyperlink>
        </w:p>
        <w:p w14:paraId="635E24E6" w14:textId="6A7FA70B" w:rsidR="0040606B" w:rsidRDefault="00B51939">
          <w:pPr>
            <w:pStyle w:val="Inhopg2"/>
            <w:tabs>
              <w:tab w:val="left" w:pos="880"/>
              <w:tab w:val="right" w:leader="dot" w:pos="9010"/>
            </w:tabs>
            <w:rPr>
              <w:sz w:val="22"/>
              <w:lang w:eastAsia="nl-NL"/>
            </w:rPr>
          </w:pPr>
          <w:hyperlink w:anchor="_Toc95309695" w:history="1">
            <w:r w:rsidR="0040606B" w:rsidRPr="00866E09">
              <w:rPr>
                <w:rStyle w:val="Hyperlink"/>
              </w:rPr>
              <w:t>3.3</w:t>
            </w:r>
            <w:r w:rsidR="0040606B">
              <w:rPr>
                <w:sz w:val="22"/>
                <w:lang w:eastAsia="nl-NL"/>
              </w:rPr>
              <w:tab/>
            </w:r>
            <w:r w:rsidR="0040606B" w:rsidRPr="00866E09">
              <w:rPr>
                <w:rStyle w:val="Hyperlink"/>
              </w:rPr>
              <w:t>Werkafspraken – protocol</w:t>
            </w:r>
            <w:r w:rsidR="0040606B">
              <w:rPr>
                <w:webHidden/>
              </w:rPr>
              <w:tab/>
            </w:r>
            <w:r w:rsidR="0040606B">
              <w:rPr>
                <w:webHidden/>
              </w:rPr>
              <w:fldChar w:fldCharType="begin"/>
            </w:r>
            <w:r w:rsidR="0040606B">
              <w:rPr>
                <w:webHidden/>
              </w:rPr>
              <w:instrText xml:space="preserve"> PAGEREF _Toc95309695 \h </w:instrText>
            </w:r>
            <w:r w:rsidR="0040606B">
              <w:rPr>
                <w:webHidden/>
              </w:rPr>
            </w:r>
            <w:r w:rsidR="0040606B">
              <w:rPr>
                <w:webHidden/>
              </w:rPr>
              <w:fldChar w:fldCharType="separate"/>
            </w:r>
            <w:r w:rsidR="0040606B">
              <w:rPr>
                <w:webHidden/>
              </w:rPr>
              <w:t>3</w:t>
            </w:r>
            <w:r w:rsidR="0040606B">
              <w:rPr>
                <w:webHidden/>
              </w:rPr>
              <w:fldChar w:fldCharType="end"/>
            </w:r>
          </w:hyperlink>
        </w:p>
        <w:p w14:paraId="2DBA794A" w14:textId="6FA2A7EF" w:rsidR="0040606B" w:rsidRDefault="00B51939">
          <w:pPr>
            <w:pStyle w:val="Inhopg1"/>
            <w:rPr>
              <w:sz w:val="22"/>
              <w:lang w:eastAsia="nl-NL"/>
            </w:rPr>
          </w:pPr>
          <w:hyperlink w:anchor="_Toc95309696" w:history="1">
            <w:r w:rsidR="0040606B" w:rsidRPr="00866E09">
              <w:rPr>
                <w:rStyle w:val="Hyperlink"/>
              </w:rPr>
              <w:t>4.</w:t>
            </w:r>
            <w:r w:rsidR="0040606B">
              <w:rPr>
                <w:sz w:val="22"/>
                <w:lang w:eastAsia="nl-NL"/>
              </w:rPr>
              <w:tab/>
            </w:r>
            <w:r w:rsidR="0040606B" w:rsidRPr="00866E09">
              <w:rPr>
                <w:rStyle w:val="Hyperlink"/>
              </w:rPr>
              <w:t>Samenstelling werkgroep</w:t>
            </w:r>
            <w:r w:rsidR="0040606B">
              <w:rPr>
                <w:webHidden/>
              </w:rPr>
              <w:tab/>
            </w:r>
            <w:r w:rsidR="0040606B">
              <w:rPr>
                <w:webHidden/>
              </w:rPr>
              <w:fldChar w:fldCharType="begin"/>
            </w:r>
            <w:r w:rsidR="0040606B">
              <w:rPr>
                <w:webHidden/>
              </w:rPr>
              <w:instrText xml:space="preserve"> PAGEREF _Toc95309696 \h </w:instrText>
            </w:r>
            <w:r w:rsidR="0040606B">
              <w:rPr>
                <w:webHidden/>
              </w:rPr>
            </w:r>
            <w:r w:rsidR="0040606B">
              <w:rPr>
                <w:webHidden/>
              </w:rPr>
              <w:fldChar w:fldCharType="separate"/>
            </w:r>
            <w:r w:rsidR="0040606B">
              <w:rPr>
                <w:webHidden/>
              </w:rPr>
              <w:t>3</w:t>
            </w:r>
            <w:r w:rsidR="0040606B">
              <w:rPr>
                <w:webHidden/>
              </w:rPr>
              <w:fldChar w:fldCharType="end"/>
            </w:r>
          </w:hyperlink>
        </w:p>
        <w:p w14:paraId="65CBD310" w14:textId="5A59D725" w:rsidR="0040606B" w:rsidRDefault="00B51939">
          <w:pPr>
            <w:pStyle w:val="Inhopg1"/>
            <w:rPr>
              <w:sz w:val="22"/>
              <w:lang w:eastAsia="nl-NL"/>
            </w:rPr>
          </w:pPr>
          <w:hyperlink w:anchor="_Toc95309697" w:history="1">
            <w:r w:rsidR="0040606B" w:rsidRPr="00866E09">
              <w:rPr>
                <w:rStyle w:val="Hyperlink"/>
              </w:rPr>
              <w:t>5.</w:t>
            </w:r>
            <w:r w:rsidR="0040606B">
              <w:rPr>
                <w:sz w:val="22"/>
                <w:lang w:eastAsia="nl-NL"/>
              </w:rPr>
              <w:tab/>
            </w:r>
            <w:r w:rsidR="0040606B" w:rsidRPr="00866E09">
              <w:rPr>
                <w:rStyle w:val="Hyperlink"/>
              </w:rPr>
              <w:t>Rol- en taakverdeling</w:t>
            </w:r>
            <w:r w:rsidR="0040606B">
              <w:rPr>
                <w:webHidden/>
              </w:rPr>
              <w:tab/>
            </w:r>
            <w:r w:rsidR="0040606B">
              <w:rPr>
                <w:webHidden/>
              </w:rPr>
              <w:fldChar w:fldCharType="begin"/>
            </w:r>
            <w:r w:rsidR="0040606B">
              <w:rPr>
                <w:webHidden/>
              </w:rPr>
              <w:instrText xml:space="preserve"> PAGEREF _Toc95309697 \h </w:instrText>
            </w:r>
            <w:r w:rsidR="0040606B">
              <w:rPr>
                <w:webHidden/>
              </w:rPr>
            </w:r>
            <w:r w:rsidR="0040606B">
              <w:rPr>
                <w:webHidden/>
              </w:rPr>
              <w:fldChar w:fldCharType="separate"/>
            </w:r>
            <w:r w:rsidR="0040606B">
              <w:rPr>
                <w:webHidden/>
              </w:rPr>
              <w:t>3</w:t>
            </w:r>
            <w:r w:rsidR="0040606B">
              <w:rPr>
                <w:webHidden/>
              </w:rPr>
              <w:fldChar w:fldCharType="end"/>
            </w:r>
          </w:hyperlink>
        </w:p>
        <w:p w14:paraId="576CFC14" w14:textId="50859C2D" w:rsidR="0040606B" w:rsidRDefault="00B51939">
          <w:pPr>
            <w:pStyle w:val="Inhopg1"/>
            <w:rPr>
              <w:sz w:val="22"/>
              <w:lang w:eastAsia="nl-NL"/>
            </w:rPr>
          </w:pPr>
          <w:hyperlink w:anchor="_Toc95309698" w:history="1">
            <w:r w:rsidR="0040606B" w:rsidRPr="00866E09">
              <w:rPr>
                <w:rStyle w:val="Hyperlink"/>
              </w:rPr>
              <w:t>6.</w:t>
            </w:r>
            <w:r w:rsidR="0040606B">
              <w:rPr>
                <w:sz w:val="22"/>
                <w:lang w:eastAsia="nl-NL"/>
              </w:rPr>
              <w:tab/>
            </w:r>
            <w:r w:rsidR="0040606B" w:rsidRPr="00866E09">
              <w:rPr>
                <w:rStyle w:val="Hyperlink"/>
              </w:rPr>
              <w:t>Randvoorwaarden</w:t>
            </w:r>
            <w:r w:rsidR="0040606B">
              <w:rPr>
                <w:webHidden/>
              </w:rPr>
              <w:tab/>
            </w:r>
            <w:r w:rsidR="0040606B">
              <w:rPr>
                <w:webHidden/>
              </w:rPr>
              <w:fldChar w:fldCharType="begin"/>
            </w:r>
            <w:r w:rsidR="0040606B">
              <w:rPr>
                <w:webHidden/>
              </w:rPr>
              <w:instrText xml:space="preserve"> PAGEREF _Toc95309698 \h </w:instrText>
            </w:r>
            <w:r w:rsidR="0040606B">
              <w:rPr>
                <w:webHidden/>
              </w:rPr>
            </w:r>
            <w:r w:rsidR="0040606B">
              <w:rPr>
                <w:webHidden/>
              </w:rPr>
              <w:fldChar w:fldCharType="separate"/>
            </w:r>
            <w:r w:rsidR="0040606B">
              <w:rPr>
                <w:webHidden/>
              </w:rPr>
              <w:t>3</w:t>
            </w:r>
            <w:r w:rsidR="0040606B">
              <w:rPr>
                <w:webHidden/>
              </w:rPr>
              <w:fldChar w:fldCharType="end"/>
            </w:r>
          </w:hyperlink>
        </w:p>
        <w:p w14:paraId="0B0F815B" w14:textId="7C4065CE" w:rsidR="0040606B" w:rsidRDefault="00B51939">
          <w:pPr>
            <w:pStyle w:val="Inhopg1"/>
            <w:rPr>
              <w:sz w:val="22"/>
              <w:lang w:eastAsia="nl-NL"/>
            </w:rPr>
          </w:pPr>
          <w:hyperlink w:anchor="_Toc95309699" w:history="1">
            <w:r w:rsidR="0040606B" w:rsidRPr="00866E09">
              <w:rPr>
                <w:rStyle w:val="Hyperlink"/>
              </w:rPr>
              <w:t>7.</w:t>
            </w:r>
            <w:r w:rsidR="0040606B">
              <w:rPr>
                <w:sz w:val="22"/>
                <w:lang w:eastAsia="nl-NL"/>
              </w:rPr>
              <w:tab/>
            </w:r>
            <w:r w:rsidR="0040606B" w:rsidRPr="00866E09">
              <w:rPr>
                <w:rStyle w:val="Hyperlink"/>
              </w:rPr>
              <w:t>(Mijlpalen)-planning</w:t>
            </w:r>
            <w:r w:rsidR="0040606B">
              <w:rPr>
                <w:webHidden/>
              </w:rPr>
              <w:tab/>
            </w:r>
            <w:r w:rsidR="0040606B">
              <w:rPr>
                <w:webHidden/>
              </w:rPr>
              <w:fldChar w:fldCharType="begin"/>
            </w:r>
            <w:r w:rsidR="0040606B">
              <w:rPr>
                <w:webHidden/>
              </w:rPr>
              <w:instrText xml:space="preserve"> PAGEREF _Toc95309699 \h </w:instrText>
            </w:r>
            <w:r w:rsidR="0040606B">
              <w:rPr>
                <w:webHidden/>
              </w:rPr>
            </w:r>
            <w:r w:rsidR="0040606B">
              <w:rPr>
                <w:webHidden/>
              </w:rPr>
              <w:fldChar w:fldCharType="separate"/>
            </w:r>
            <w:r w:rsidR="0040606B">
              <w:rPr>
                <w:webHidden/>
              </w:rPr>
              <w:t>3</w:t>
            </w:r>
            <w:r w:rsidR="0040606B">
              <w:rPr>
                <w:webHidden/>
              </w:rPr>
              <w:fldChar w:fldCharType="end"/>
            </w:r>
          </w:hyperlink>
        </w:p>
        <w:p w14:paraId="6CE23DB9" w14:textId="43183517" w:rsidR="0040606B" w:rsidRDefault="00B51939">
          <w:pPr>
            <w:pStyle w:val="Inhopg1"/>
            <w:rPr>
              <w:sz w:val="22"/>
              <w:lang w:eastAsia="nl-NL"/>
            </w:rPr>
          </w:pPr>
          <w:hyperlink w:anchor="_Toc95309700" w:history="1">
            <w:r w:rsidR="0040606B" w:rsidRPr="00866E09">
              <w:rPr>
                <w:rStyle w:val="Hyperlink"/>
              </w:rPr>
              <w:t>8.</w:t>
            </w:r>
            <w:r w:rsidR="0040606B">
              <w:rPr>
                <w:sz w:val="22"/>
                <w:lang w:eastAsia="nl-NL"/>
              </w:rPr>
              <w:tab/>
            </w:r>
            <w:r w:rsidR="0040606B" w:rsidRPr="00866E09">
              <w:rPr>
                <w:rStyle w:val="Hyperlink"/>
              </w:rPr>
              <w:t>Evaluatie en borging</w:t>
            </w:r>
            <w:r w:rsidR="0040606B">
              <w:rPr>
                <w:webHidden/>
              </w:rPr>
              <w:tab/>
            </w:r>
            <w:r w:rsidR="0040606B">
              <w:rPr>
                <w:webHidden/>
              </w:rPr>
              <w:fldChar w:fldCharType="begin"/>
            </w:r>
            <w:r w:rsidR="0040606B">
              <w:rPr>
                <w:webHidden/>
              </w:rPr>
              <w:instrText xml:space="preserve"> PAGEREF _Toc95309700 \h </w:instrText>
            </w:r>
            <w:r w:rsidR="0040606B">
              <w:rPr>
                <w:webHidden/>
              </w:rPr>
            </w:r>
            <w:r w:rsidR="0040606B">
              <w:rPr>
                <w:webHidden/>
              </w:rPr>
              <w:fldChar w:fldCharType="separate"/>
            </w:r>
            <w:r w:rsidR="0040606B">
              <w:rPr>
                <w:webHidden/>
              </w:rPr>
              <w:t>3</w:t>
            </w:r>
            <w:r w:rsidR="0040606B">
              <w:rPr>
                <w:webHidden/>
              </w:rPr>
              <w:fldChar w:fldCharType="end"/>
            </w:r>
          </w:hyperlink>
        </w:p>
        <w:p w14:paraId="3E66CEDA" w14:textId="0213DF73" w:rsidR="0040606B" w:rsidRDefault="00B51939">
          <w:pPr>
            <w:pStyle w:val="Inhopg1"/>
            <w:rPr>
              <w:sz w:val="22"/>
              <w:lang w:eastAsia="nl-NL"/>
            </w:rPr>
          </w:pPr>
          <w:hyperlink w:anchor="_Toc95309701" w:history="1">
            <w:r w:rsidR="0040606B" w:rsidRPr="00866E09">
              <w:rPr>
                <w:rStyle w:val="Hyperlink"/>
              </w:rPr>
              <w:t>Bijlagen:</w:t>
            </w:r>
            <w:r w:rsidR="0040606B">
              <w:rPr>
                <w:webHidden/>
              </w:rPr>
              <w:tab/>
            </w:r>
            <w:r w:rsidR="0040606B">
              <w:rPr>
                <w:webHidden/>
              </w:rPr>
              <w:fldChar w:fldCharType="begin"/>
            </w:r>
            <w:r w:rsidR="0040606B">
              <w:rPr>
                <w:webHidden/>
              </w:rPr>
              <w:instrText xml:space="preserve"> PAGEREF _Toc95309701 \h </w:instrText>
            </w:r>
            <w:r w:rsidR="0040606B">
              <w:rPr>
                <w:webHidden/>
              </w:rPr>
            </w:r>
            <w:r w:rsidR="0040606B">
              <w:rPr>
                <w:webHidden/>
              </w:rPr>
              <w:fldChar w:fldCharType="separate"/>
            </w:r>
            <w:r w:rsidR="0040606B">
              <w:rPr>
                <w:webHidden/>
              </w:rPr>
              <w:t>3</w:t>
            </w:r>
            <w:r w:rsidR="0040606B">
              <w:rPr>
                <w:webHidden/>
              </w:rPr>
              <w:fldChar w:fldCharType="end"/>
            </w:r>
          </w:hyperlink>
        </w:p>
        <w:p w14:paraId="4FA39198" w14:textId="091A69B9" w:rsidR="00F9615A" w:rsidRDefault="00F9615A" w:rsidP="00F9615A">
          <w:pPr>
            <w:pStyle w:val="Lijstalinea"/>
          </w:pPr>
          <w:r>
            <w:fldChar w:fldCharType="end"/>
          </w:r>
        </w:p>
        <w:p w14:paraId="5B5D8399" w14:textId="77777777" w:rsidR="00D87897" w:rsidRDefault="00B51939"/>
      </w:sdtContent>
    </w:sdt>
    <w:p w14:paraId="2D8E5DD3" w14:textId="77777777" w:rsidR="00D87897" w:rsidRDefault="00D87897">
      <w:r>
        <w:br w:type="page"/>
      </w:r>
    </w:p>
    <w:p w14:paraId="49B227F1" w14:textId="7F7A6ADF" w:rsidR="0017090C" w:rsidRDefault="00563C30" w:rsidP="0046781B">
      <w:pPr>
        <w:pStyle w:val="Kop1"/>
      </w:pPr>
      <w:bookmarkStart w:id="1" w:name="_Toc95309689"/>
      <w:r>
        <w:lastRenderedPageBreak/>
        <w:t>P</w:t>
      </w:r>
      <w:r w:rsidR="00F9615A">
        <w:t xml:space="preserve">rojectplan </w:t>
      </w:r>
      <w:r w:rsidR="0046463F">
        <w:t>Project X</w:t>
      </w:r>
      <w:bookmarkEnd w:id="1"/>
      <w:r w:rsidR="0046463F">
        <w:t xml:space="preserve"> </w:t>
      </w:r>
      <w:r w:rsidR="00F9615A">
        <w:t xml:space="preserve"> </w:t>
      </w:r>
    </w:p>
    <w:p w14:paraId="1662E666" w14:textId="77777777" w:rsidR="005E68A7" w:rsidRPr="005E68A7" w:rsidRDefault="005E68A7" w:rsidP="005E6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6333"/>
      </w:tblGrid>
      <w:tr w:rsidR="0046781B" w:rsidRPr="00E1534E" w14:paraId="08061DEC" w14:textId="77777777" w:rsidTr="00FC6349">
        <w:tc>
          <w:tcPr>
            <w:tcW w:w="2689" w:type="dxa"/>
            <w:shd w:val="clear" w:color="auto" w:fill="ACCBF9" w:themeFill="background2"/>
          </w:tcPr>
          <w:p w14:paraId="52B31C8B" w14:textId="0E13EB5F" w:rsidR="0046781B" w:rsidRPr="00E1534E" w:rsidRDefault="00563C30" w:rsidP="0046781B">
            <w:pPr>
              <w:rPr>
                <w:rFonts w:cstheme="minorHAnsi"/>
                <w:szCs w:val="24"/>
              </w:rPr>
            </w:pPr>
            <w:r>
              <w:rPr>
                <w:rFonts w:cstheme="minorHAnsi"/>
                <w:szCs w:val="24"/>
              </w:rPr>
              <w:t>Naam VSV/IGO</w:t>
            </w:r>
          </w:p>
        </w:tc>
        <w:tc>
          <w:tcPr>
            <w:tcW w:w="6373" w:type="dxa"/>
            <w:shd w:val="clear" w:color="auto" w:fill="ACCBF9" w:themeFill="background2"/>
          </w:tcPr>
          <w:p w14:paraId="3C5AF217" w14:textId="024EE717" w:rsidR="0046781B" w:rsidRPr="00E1534E" w:rsidRDefault="00563C30" w:rsidP="0046781B">
            <w:pPr>
              <w:rPr>
                <w:rFonts w:cstheme="minorHAnsi"/>
                <w:szCs w:val="24"/>
              </w:rPr>
            </w:pPr>
            <w:r>
              <w:rPr>
                <w:rFonts w:cstheme="minorHAnsi"/>
                <w:szCs w:val="24"/>
              </w:rPr>
              <w:t xml:space="preserve">Werkgroep X </w:t>
            </w:r>
          </w:p>
        </w:tc>
      </w:tr>
      <w:tr w:rsidR="0046781B" w:rsidRPr="00E1534E" w14:paraId="2F43D8F5" w14:textId="77777777" w:rsidTr="0046781B">
        <w:tc>
          <w:tcPr>
            <w:tcW w:w="2689" w:type="dxa"/>
            <w:shd w:val="clear" w:color="auto" w:fill="auto"/>
          </w:tcPr>
          <w:p w14:paraId="6DB697BC" w14:textId="0B00E8D8" w:rsidR="0046781B" w:rsidRPr="00E1534E" w:rsidRDefault="0046781B" w:rsidP="0046781B">
            <w:pPr>
              <w:rPr>
                <w:rFonts w:cstheme="minorHAnsi"/>
                <w:szCs w:val="24"/>
              </w:rPr>
            </w:pPr>
            <w:r w:rsidRPr="00E1534E">
              <w:rPr>
                <w:rFonts w:cstheme="minorHAnsi"/>
                <w:szCs w:val="24"/>
              </w:rPr>
              <w:t>Versie</w:t>
            </w:r>
            <w:r w:rsidR="00AC1DFE">
              <w:rPr>
                <w:rFonts w:cstheme="minorHAnsi"/>
                <w:szCs w:val="24"/>
              </w:rPr>
              <w:t xml:space="preserve"> </w:t>
            </w:r>
            <w:r w:rsidR="005E68A7">
              <w:rPr>
                <w:rFonts w:cstheme="minorHAnsi"/>
                <w:szCs w:val="24"/>
              </w:rPr>
              <w:t>0.1</w:t>
            </w:r>
          </w:p>
        </w:tc>
        <w:tc>
          <w:tcPr>
            <w:tcW w:w="6373" w:type="dxa"/>
            <w:shd w:val="clear" w:color="auto" w:fill="auto"/>
          </w:tcPr>
          <w:p w14:paraId="10E7FF8F" w14:textId="10DE153C" w:rsidR="0046781B" w:rsidRPr="00E1534E" w:rsidRDefault="00563C30" w:rsidP="00B747AC">
            <w:pPr>
              <w:rPr>
                <w:rFonts w:cstheme="minorHAnsi"/>
                <w:szCs w:val="24"/>
              </w:rPr>
            </w:pPr>
            <w:r>
              <w:rPr>
                <w:rFonts w:cstheme="minorHAnsi"/>
                <w:szCs w:val="24"/>
              </w:rPr>
              <w:t xml:space="preserve">Maand en jaartal </w:t>
            </w:r>
          </w:p>
        </w:tc>
      </w:tr>
      <w:tr w:rsidR="005E68A7" w:rsidRPr="00E1534E" w14:paraId="00FF75A7" w14:textId="77777777" w:rsidTr="0046781B">
        <w:tc>
          <w:tcPr>
            <w:tcW w:w="2689" w:type="dxa"/>
            <w:shd w:val="clear" w:color="auto" w:fill="auto"/>
          </w:tcPr>
          <w:p w14:paraId="6D424B6E" w14:textId="53A99D31" w:rsidR="005E68A7" w:rsidRPr="00E1534E" w:rsidRDefault="005E68A7" w:rsidP="0046781B">
            <w:pPr>
              <w:rPr>
                <w:rFonts w:cstheme="minorHAnsi"/>
                <w:szCs w:val="24"/>
              </w:rPr>
            </w:pPr>
            <w:r>
              <w:rPr>
                <w:rFonts w:cstheme="minorHAnsi"/>
                <w:szCs w:val="24"/>
              </w:rPr>
              <w:t>Auteur(s)</w:t>
            </w:r>
          </w:p>
        </w:tc>
        <w:tc>
          <w:tcPr>
            <w:tcW w:w="6373" w:type="dxa"/>
            <w:shd w:val="clear" w:color="auto" w:fill="auto"/>
          </w:tcPr>
          <w:p w14:paraId="2354A30A" w14:textId="3B3CCDF1" w:rsidR="005E68A7" w:rsidRPr="00E1534E" w:rsidRDefault="005E68A7" w:rsidP="0046781B">
            <w:pPr>
              <w:rPr>
                <w:rFonts w:cstheme="minorHAnsi"/>
                <w:szCs w:val="24"/>
              </w:rPr>
            </w:pPr>
            <w:r>
              <w:rPr>
                <w:rFonts w:cstheme="minorHAnsi"/>
                <w:szCs w:val="24"/>
              </w:rPr>
              <w:t>Naam, functie, …</w:t>
            </w:r>
          </w:p>
        </w:tc>
      </w:tr>
      <w:tr w:rsidR="0046781B" w:rsidRPr="00E1534E" w14:paraId="3D7A114A" w14:textId="77777777" w:rsidTr="0046781B">
        <w:tc>
          <w:tcPr>
            <w:tcW w:w="2689" w:type="dxa"/>
            <w:shd w:val="clear" w:color="auto" w:fill="auto"/>
          </w:tcPr>
          <w:p w14:paraId="58E6F7D5" w14:textId="77777777" w:rsidR="0046781B" w:rsidRPr="00E1534E" w:rsidRDefault="0046781B" w:rsidP="0046781B">
            <w:pPr>
              <w:rPr>
                <w:rFonts w:cstheme="minorHAnsi"/>
                <w:szCs w:val="24"/>
              </w:rPr>
            </w:pPr>
            <w:r w:rsidRPr="00E1534E">
              <w:rPr>
                <w:rFonts w:cstheme="minorHAnsi"/>
                <w:szCs w:val="24"/>
              </w:rPr>
              <w:t>Status</w:t>
            </w:r>
          </w:p>
        </w:tc>
        <w:tc>
          <w:tcPr>
            <w:tcW w:w="6373" w:type="dxa"/>
            <w:shd w:val="clear" w:color="auto" w:fill="auto"/>
          </w:tcPr>
          <w:p w14:paraId="2FBE9580" w14:textId="0FEC836B" w:rsidR="0046781B" w:rsidRPr="00E1534E" w:rsidRDefault="005E68A7" w:rsidP="0046781B">
            <w:pPr>
              <w:rPr>
                <w:rFonts w:cstheme="minorHAnsi"/>
                <w:szCs w:val="24"/>
              </w:rPr>
            </w:pPr>
            <w:r>
              <w:rPr>
                <w:rFonts w:cstheme="minorHAnsi"/>
                <w:szCs w:val="24"/>
              </w:rPr>
              <w:t>C</w:t>
            </w:r>
            <w:r w:rsidR="0046781B" w:rsidRPr="00E1534E">
              <w:rPr>
                <w:rFonts w:cstheme="minorHAnsi"/>
                <w:szCs w:val="24"/>
              </w:rPr>
              <w:t>oncept</w:t>
            </w:r>
          </w:p>
        </w:tc>
      </w:tr>
    </w:tbl>
    <w:p w14:paraId="0EF609CB" w14:textId="77777777" w:rsidR="0046781B" w:rsidRPr="00E1534E" w:rsidRDefault="0046781B" w:rsidP="0046781B">
      <w:pPr>
        <w:rPr>
          <w:rFonts w:ascii="Calibri" w:hAnsi="Calibri" w:cs="Calibri"/>
          <w:szCs w:val="24"/>
        </w:rPr>
      </w:pPr>
    </w:p>
    <w:p w14:paraId="208ED9A8" w14:textId="77777777" w:rsidR="0046781B" w:rsidRDefault="0046781B" w:rsidP="0046781B">
      <w:pPr>
        <w:pStyle w:val="Kop1"/>
      </w:pPr>
    </w:p>
    <w:p w14:paraId="2340CF49" w14:textId="77777777" w:rsidR="0046781B" w:rsidRDefault="0046781B">
      <w:pPr>
        <w:rPr>
          <w:rFonts w:asciiTheme="majorHAnsi" w:eastAsiaTheme="majorEastAsia" w:hAnsiTheme="majorHAnsi" w:cstheme="majorBidi"/>
          <w:color w:val="374C80" w:themeColor="accent1" w:themeShade="BF"/>
          <w:sz w:val="32"/>
          <w:szCs w:val="32"/>
        </w:rPr>
      </w:pPr>
      <w:r>
        <w:br w:type="page"/>
      </w:r>
    </w:p>
    <w:p w14:paraId="085CE16A" w14:textId="5CD6EA1A" w:rsidR="0046781B" w:rsidRDefault="00F9615A" w:rsidP="005E325E">
      <w:pPr>
        <w:pStyle w:val="Kop1"/>
        <w:numPr>
          <w:ilvl w:val="0"/>
          <w:numId w:val="38"/>
        </w:numPr>
        <w:spacing w:line="240" w:lineRule="auto"/>
        <w:ind w:left="426" w:hanging="426"/>
      </w:pPr>
      <w:bookmarkStart w:id="2" w:name="_Toc95309690"/>
      <w:r>
        <w:lastRenderedPageBreak/>
        <w:t>Achtergrond en aanleiding</w:t>
      </w:r>
      <w:bookmarkEnd w:id="2"/>
      <w:r>
        <w:t xml:space="preserve"> </w:t>
      </w:r>
    </w:p>
    <w:p w14:paraId="2F202CC3" w14:textId="72F2584F" w:rsidR="006943D2" w:rsidRDefault="00B373FA" w:rsidP="006943D2">
      <w:pPr>
        <w:spacing w:line="240" w:lineRule="auto"/>
      </w:pPr>
      <w:r>
        <w:t>Beschrijving achtergrond en aanleiding</w:t>
      </w:r>
    </w:p>
    <w:p w14:paraId="6DD714E7" w14:textId="6D5EE424" w:rsidR="005E20D6" w:rsidRDefault="00042B7C" w:rsidP="005E20D6">
      <w:pPr>
        <w:pStyle w:val="Kop1"/>
        <w:numPr>
          <w:ilvl w:val="0"/>
          <w:numId w:val="38"/>
        </w:numPr>
        <w:spacing w:line="240" w:lineRule="auto"/>
        <w:ind w:left="426" w:hanging="426"/>
      </w:pPr>
      <w:bookmarkStart w:id="3" w:name="_Toc95309691"/>
      <w:r>
        <w:t>Casusbeschrijving</w:t>
      </w:r>
      <w:r w:rsidR="0046463F">
        <w:t xml:space="preserve"> – voorbeeld voor meer achtergrond en verduidelijking ; wat willen we oplossen</w:t>
      </w:r>
      <w:bookmarkEnd w:id="3"/>
      <w:r w:rsidR="0046463F">
        <w:t xml:space="preserve"> </w:t>
      </w:r>
      <w:bookmarkStart w:id="4" w:name="_Toc139799038"/>
      <w:bookmarkStart w:id="5" w:name="_Toc144285094"/>
      <w:bookmarkStart w:id="6" w:name="_Toc505847544"/>
    </w:p>
    <w:p w14:paraId="6C632D11" w14:textId="0FF0FC52" w:rsidR="00B373FA" w:rsidRPr="00B373FA" w:rsidRDefault="00B373FA" w:rsidP="00B373FA">
      <w:r>
        <w:t>Beschrijving voorbeelden</w:t>
      </w:r>
    </w:p>
    <w:p w14:paraId="11EE7BA2" w14:textId="32B3FC14" w:rsidR="00D907B6" w:rsidRDefault="00282C39" w:rsidP="005E325E">
      <w:pPr>
        <w:pStyle w:val="Kop1"/>
        <w:numPr>
          <w:ilvl w:val="0"/>
          <w:numId w:val="38"/>
        </w:numPr>
        <w:spacing w:line="240" w:lineRule="auto"/>
        <w:ind w:left="426" w:hanging="426"/>
      </w:pPr>
      <w:bookmarkStart w:id="7" w:name="_Toc95309692"/>
      <w:bookmarkStart w:id="8" w:name="_Toc139799040"/>
      <w:bookmarkStart w:id="9" w:name="_Toc144285096"/>
      <w:bookmarkEnd w:id="4"/>
      <w:bookmarkEnd w:id="5"/>
      <w:bookmarkEnd w:id="6"/>
      <w:r>
        <w:t xml:space="preserve">Doelstelling en </w:t>
      </w:r>
      <w:r w:rsidR="0046463F">
        <w:t>beschrijving</w:t>
      </w:r>
      <w:r w:rsidR="007F3843">
        <w:t xml:space="preserve"> aanpak project (</w:t>
      </w:r>
      <w:r w:rsidR="0046463F">
        <w:t xml:space="preserve">eventuele </w:t>
      </w:r>
      <w:r>
        <w:t>pilot</w:t>
      </w:r>
      <w:r w:rsidR="0046463F">
        <w:t>, werkafspraken of protocol</w:t>
      </w:r>
      <w:r w:rsidR="007F3843">
        <w:t xml:space="preserve"> – zelf aan te passen)</w:t>
      </w:r>
      <w:bookmarkEnd w:id="7"/>
    </w:p>
    <w:p w14:paraId="5DDC55AC" w14:textId="5057560A" w:rsidR="009E3904" w:rsidRDefault="00B373FA" w:rsidP="006943D2">
      <w:pPr>
        <w:spacing w:line="240" w:lineRule="auto"/>
      </w:pPr>
      <w:r>
        <w:t>Doelstelling en aanpak</w:t>
      </w:r>
    </w:p>
    <w:p w14:paraId="0509B372" w14:textId="1F2AB97A" w:rsidR="00D907B6" w:rsidRDefault="00282C39" w:rsidP="00A72FA1">
      <w:pPr>
        <w:pStyle w:val="Kop2"/>
        <w:keepLines w:val="0"/>
        <w:numPr>
          <w:ilvl w:val="1"/>
          <w:numId w:val="38"/>
        </w:numPr>
        <w:spacing w:before="240" w:after="60" w:line="240" w:lineRule="auto"/>
      </w:pPr>
      <w:bookmarkStart w:id="10" w:name="_Toc95309693"/>
      <w:r>
        <w:t>Pilot</w:t>
      </w:r>
      <w:bookmarkEnd w:id="10"/>
      <w:r>
        <w:t xml:space="preserve"> </w:t>
      </w:r>
    </w:p>
    <w:p w14:paraId="47F541A4" w14:textId="77777777" w:rsidR="00B373FA" w:rsidRPr="00B373FA" w:rsidRDefault="00B373FA" w:rsidP="00B373FA"/>
    <w:p w14:paraId="18847D51" w14:textId="12D9944C" w:rsidR="009E3904" w:rsidRDefault="009E3904" w:rsidP="00A72FA1">
      <w:pPr>
        <w:pStyle w:val="Kop2"/>
        <w:keepLines w:val="0"/>
        <w:numPr>
          <w:ilvl w:val="1"/>
          <w:numId w:val="38"/>
        </w:numPr>
        <w:spacing w:before="240" w:after="60" w:line="240" w:lineRule="auto"/>
      </w:pPr>
      <w:bookmarkStart w:id="11" w:name="_Toc95309694"/>
      <w:r>
        <w:t>Implementatie richtlijn</w:t>
      </w:r>
      <w:bookmarkEnd w:id="11"/>
    </w:p>
    <w:p w14:paraId="1D8FAE74" w14:textId="77777777" w:rsidR="00527CB7" w:rsidRPr="00527CB7" w:rsidRDefault="00527CB7" w:rsidP="00527CB7"/>
    <w:p w14:paraId="72402DEA" w14:textId="2C244DCA" w:rsidR="00E3639A" w:rsidRDefault="00AC1DFE" w:rsidP="00A72FA1">
      <w:pPr>
        <w:pStyle w:val="Kop2"/>
        <w:keepLines w:val="0"/>
        <w:numPr>
          <w:ilvl w:val="1"/>
          <w:numId w:val="38"/>
        </w:numPr>
        <w:spacing w:before="240" w:after="60" w:line="240" w:lineRule="auto"/>
      </w:pPr>
      <w:bookmarkStart w:id="12" w:name="_Toc95309695"/>
      <w:r>
        <w:t>Werkafspraken</w:t>
      </w:r>
      <w:r w:rsidR="009E3904">
        <w:t xml:space="preserve"> </w:t>
      </w:r>
      <w:r w:rsidR="0046463F">
        <w:t>– protocol</w:t>
      </w:r>
      <w:bookmarkEnd w:id="12"/>
      <w:r w:rsidR="0046463F">
        <w:t xml:space="preserve"> </w:t>
      </w:r>
    </w:p>
    <w:p w14:paraId="07C91A53" w14:textId="77777777" w:rsidR="00527CB7" w:rsidRPr="00527CB7" w:rsidRDefault="00527CB7" w:rsidP="00527CB7"/>
    <w:p w14:paraId="7BC7CC9C" w14:textId="6B4F12F7" w:rsidR="007F3843" w:rsidRDefault="007F3843" w:rsidP="005E325E">
      <w:pPr>
        <w:pStyle w:val="Kop1"/>
        <w:numPr>
          <w:ilvl w:val="0"/>
          <w:numId w:val="38"/>
        </w:numPr>
        <w:spacing w:line="240" w:lineRule="auto"/>
        <w:ind w:left="426" w:hanging="426"/>
      </w:pPr>
      <w:bookmarkStart w:id="13" w:name="_Toc95309696"/>
      <w:bookmarkStart w:id="14" w:name="_Toc41047835"/>
      <w:bookmarkEnd w:id="8"/>
      <w:bookmarkEnd w:id="9"/>
      <w:r>
        <w:t>Samenstelling werkgroep</w:t>
      </w:r>
      <w:bookmarkEnd w:id="13"/>
    </w:p>
    <w:p w14:paraId="53977C53" w14:textId="77777777" w:rsidR="007F3843" w:rsidRPr="007F3843" w:rsidRDefault="007F3843" w:rsidP="007F3843"/>
    <w:p w14:paraId="5E45D963" w14:textId="3A9E2AC8" w:rsidR="007F3843" w:rsidRDefault="007F3843" w:rsidP="00527CB7">
      <w:pPr>
        <w:pStyle w:val="Kop1"/>
        <w:numPr>
          <w:ilvl w:val="0"/>
          <w:numId w:val="38"/>
        </w:numPr>
        <w:spacing w:line="240" w:lineRule="auto"/>
        <w:ind w:left="426" w:hanging="426"/>
      </w:pPr>
      <w:bookmarkStart w:id="15" w:name="_Toc95309697"/>
      <w:r>
        <w:t>Rol- en taakverdeling</w:t>
      </w:r>
      <w:bookmarkEnd w:id="15"/>
      <w:r>
        <w:t xml:space="preserve"> </w:t>
      </w:r>
    </w:p>
    <w:p w14:paraId="60DBFE64" w14:textId="77777777" w:rsidR="00FC6349" w:rsidRPr="00FC6349" w:rsidRDefault="00FC6349" w:rsidP="00FC6349"/>
    <w:p w14:paraId="20CB4C19" w14:textId="150E93F6" w:rsidR="009E3904" w:rsidRDefault="007F3843" w:rsidP="005E325E">
      <w:pPr>
        <w:pStyle w:val="Kop1"/>
        <w:numPr>
          <w:ilvl w:val="0"/>
          <w:numId w:val="38"/>
        </w:numPr>
        <w:spacing w:line="240" w:lineRule="auto"/>
        <w:ind w:left="426" w:hanging="426"/>
      </w:pPr>
      <w:bookmarkStart w:id="16" w:name="_Toc95309698"/>
      <w:r>
        <w:t>Randvoorwaarden</w:t>
      </w:r>
      <w:bookmarkEnd w:id="16"/>
      <w:r>
        <w:t xml:space="preserve"> </w:t>
      </w:r>
    </w:p>
    <w:p w14:paraId="468F823A" w14:textId="0A83C7D6" w:rsidR="0046463F" w:rsidRDefault="0046463F" w:rsidP="0046463F"/>
    <w:p w14:paraId="7BE4D905" w14:textId="2D41A8C3" w:rsidR="0046463F" w:rsidRDefault="0046463F" w:rsidP="005E325E">
      <w:pPr>
        <w:pStyle w:val="Kop1"/>
        <w:numPr>
          <w:ilvl w:val="0"/>
          <w:numId w:val="38"/>
        </w:numPr>
        <w:spacing w:line="240" w:lineRule="auto"/>
        <w:ind w:left="426" w:hanging="426"/>
      </w:pPr>
      <w:bookmarkStart w:id="17" w:name="_Toc95309699"/>
      <w:r>
        <w:t>(</w:t>
      </w:r>
      <w:r w:rsidR="004531D5">
        <w:t>M</w:t>
      </w:r>
      <w:r>
        <w:t>ijlpalen)-planning</w:t>
      </w:r>
      <w:bookmarkEnd w:id="17"/>
    </w:p>
    <w:p w14:paraId="70AE054B" w14:textId="215ED132" w:rsidR="0046463F" w:rsidRDefault="00F11148" w:rsidP="0046463F">
      <w:r>
        <w:t>Zie bijlage in de Toolbox voor een lege planning die jullie kunnen gebruiken</w:t>
      </w:r>
    </w:p>
    <w:p w14:paraId="659BCEE3" w14:textId="7BFBA88B" w:rsidR="0046463F" w:rsidRDefault="0046463F" w:rsidP="00FC6349">
      <w:pPr>
        <w:pStyle w:val="Kop1"/>
        <w:numPr>
          <w:ilvl w:val="0"/>
          <w:numId w:val="38"/>
        </w:numPr>
        <w:spacing w:line="240" w:lineRule="auto"/>
        <w:ind w:left="426" w:hanging="426"/>
      </w:pPr>
      <w:bookmarkStart w:id="18" w:name="_Toc95309700"/>
      <w:r>
        <w:t>Evaluatie en borging</w:t>
      </w:r>
      <w:bookmarkEnd w:id="18"/>
      <w:r>
        <w:t xml:space="preserve"> </w:t>
      </w:r>
    </w:p>
    <w:p w14:paraId="35BB1831" w14:textId="77777777" w:rsidR="0046463F" w:rsidRPr="0046463F" w:rsidRDefault="0046463F" w:rsidP="0046463F"/>
    <w:p w14:paraId="7C960B45" w14:textId="77777777" w:rsidR="0046463F" w:rsidRPr="0046463F" w:rsidRDefault="0046463F" w:rsidP="0046463F"/>
    <w:p w14:paraId="40C4DC03" w14:textId="50CDC829" w:rsidR="00BB3107" w:rsidRDefault="00ED4337" w:rsidP="00977660">
      <w:pPr>
        <w:pStyle w:val="Kop1"/>
      </w:pPr>
      <w:bookmarkStart w:id="19" w:name="_Toc95309701"/>
      <w:r w:rsidRPr="00B8231C">
        <w:t>Bijlage</w:t>
      </w:r>
      <w:r w:rsidR="00977660">
        <w:t>n</w:t>
      </w:r>
      <w:bookmarkEnd w:id="14"/>
      <w:r w:rsidR="00AC1DFE">
        <w:t>:</w:t>
      </w:r>
      <w:bookmarkEnd w:id="19"/>
    </w:p>
    <w:p w14:paraId="22198842" w14:textId="77777777" w:rsidR="00FC6349" w:rsidRPr="00977660" w:rsidRDefault="00FC6349" w:rsidP="00977660"/>
    <w:p w14:paraId="5AFE7741" w14:textId="77777777" w:rsidR="00ED4337" w:rsidRPr="003017F3" w:rsidRDefault="00ED4337" w:rsidP="00ED4337">
      <w:pPr>
        <w:pStyle w:val="Lijstalinea"/>
        <w:spacing w:after="0" w:line="240" w:lineRule="auto"/>
        <w:ind w:left="1080"/>
      </w:pPr>
    </w:p>
    <w:sectPr w:rsidR="00ED4337" w:rsidRPr="003017F3" w:rsidSect="007E5FD4">
      <w:headerReference w:type="default" r:id="rId12"/>
      <w:footerReference w:type="default" r:id="rId13"/>
      <w:pgSz w:w="11900" w:h="1682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3865" w14:textId="77777777" w:rsidR="00B51939" w:rsidRDefault="00B51939" w:rsidP="00D87897">
      <w:pPr>
        <w:spacing w:after="0" w:line="240" w:lineRule="auto"/>
      </w:pPr>
      <w:r>
        <w:separator/>
      </w:r>
    </w:p>
  </w:endnote>
  <w:endnote w:type="continuationSeparator" w:id="0">
    <w:p w14:paraId="6EC0BA5E" w14:textId="77777777" w:rsidR="00B51939" w:rsidRDefault="00B51939" w:rsidP="00D8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4F61" w14:textId="04406B56" w:rsidR="0089679B" w:rsidRPr="00FA0A28" w:rsidRDefault="0089679B" w:rsidP="00D87897">
    <w:pPr>
      <w:pStyle w:val="Voettekst"/>
      <w:jc w:val="both"/>
      <w:rPr>
        <w:sz w:val="20"/>
        <w:szCs w:val="20"/>
      </w:rPr>
    </w:pPr>
    <w:r>
      <w:rPr>
        <w:lang w:eastAsia="nl-NL"/>
      </w:rPr>
      <mc:AlternateContent>
        <mc:Choice Requires="wpg">
          <w:drawing>
            <wp:anchor distT="0" distB="0" distL="114300" distR="114300" simplePos="0" relativeHeight="251659264" behindDoc="0" locked="0" layoutInCell="1" allowOverlap="1" wp14:anchorId="4D754BDA" wp14:editId="27EBC9F5">
              <wp:simplePos x="0" y="0"/>
              <wp:positionH relativeFrom="margin">
                <wp:align>right</wp:align>
              </wp:positionH>
              <wp:positionV relativeFrom="bottomMargin">
                <wp:posOffset>219075</wp:posOffset>
              </wp:positionV>
              <wp:extent cx="533400" cy="350520"/>
              <wp:effectExtent l="0" t="0" r="0" b="0"/>
              <wp:wrapNone/>
              <wp:docPr id="164" name="Group 164"/>
              <wp:cNvGraphicFramePr/>
              <a:graphic xmlns:a="http://schemas.openxmlformats.org/drawingml/2006/main">
                <a:graphicData uri="http://schemas.microsoft.com/office/word/2010/wordprocessingGroup">
                  <wpg:wgp>
                    <wpg:cNvGrpSpPr/>
                    <wpg:grpSpPr>
                      <a:xfrm>
                        <a:off x="0" y="0"/>
                        <a:ext cx="533400" cy="350520"/>
                        <a:chOff x="-533400" y="-76200"/>
                        <a:chExt cx="6724650" cy="3505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533400" y="-76200"/>
                          <a:ext cx="67246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8CCA6" w14:textId="77777777" w:rsidR="0089679B" w:rsidRPr="00D87897" w:rsidRDefault="0089679B" w:rsidP="00D87897">
                            <w:pPr>
                              <w:pStyle w:val="Voettekst"/>
                              <w:tabs>
                                <w:tab w:val="clear" w:pos="4680"/>
                                <w:tab w:val="clear" w:pos="9360"/>
                              </w:tabs>
                              <w:jc w:val="right"/>
                            </w:pPr>
                            <w:r w:rsidRPr="00D87897">
                              <w:rPr>
                                <w:caps/>
                                <w:color w:val="808080" w:themeColor="background1" w:themeShade="80"/>
                                <w:sz w:val="20"/>
                                <w:szCs w:val="20"/>
                              </w:rPr>
                              <w:t> </w:t>
                            </w:r>
                            <w:r w:rsidRPr="00D87897">
                              <w:rPr>
                                <w:caps/>
                                <w:color w:val="808080" w:themeColor="background1" w:themeShade="80"/>
                                <w:sz w:val="20"/>
                                <w:szCs w:val="20"/>
                              </w:rPr>
                              <w:fldChar w:fldCharType="begin"/>
                            </w:r>
                            <w:r w:rsidRPr="00D87897">
                              <w:rPr>
                                <w:caps/>
                                <w:color w:val="808080" w:themeColor="background1" w:themeShade="80"/>
                                <w:sz w:val="20"/>
                                <w:szCs w:val="20"/>
                              </w:rPr>
                              <w:instrText xml:space="preserve"> PAGE   \* MERGEFORMAT </w:instrText>
                            </w:r>
                            <w:r w:rsidRPr="00D87897">
                              <w:rPr>
                                <w:caps/>
                                <w:color w:val="808080" w:themeColor="background1" w:themeShade="80"/>
                                <w:sz w:val="20"/>
                                <w:szCs w:val="20"/>
                              </w:rPr>
                              <w:fldChar w:fldCharType="separate"/>
                            </w:r>
                            <w:r>
                              <w:rPr>
                                <w:caps/>
                                <w:color w:val="808080" w:themeColor="background1" w:themeShade="80"/>
                                <w:sz w:val="20"/>
                                <w:szCs w:val="20"/>
                              </w:rPr>
                              <w:t>16</w:t>
                            </w:r>
                            <w:r w:rsidRPr="00D87897">
                              <w:rPr>
                                <w:caps/>
                                <w:color w:val="808080" w:themeColor="background1" w:themeShade="80"/>
                                <w:sz w:val="20"/>
                                <w:szCs w:val="20"/>
                              </w:rPr>
                              <w:fldChar w:fldCharType="end"/>
                            </w:r>
                            <w:r>
                              <w:rPr>
                                <w:caps/>
                                <w:color w:val="808080" w:themeColor="background1" w:themeShade="80"/>
                                <w:sz w:val="20"/>
                                <w:szCs w:val="20"/>
                              </w:rPr>
                              <w:t xml:space="preserve"> </w:t>
                            </w:r>
                            <w:r w:rsidRPr="00D87897">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754BDA" id="Group 164" o:spid="_x0000_s1027" style="position:absolute;left:0;text-align:left;margin-left:-9.2pt;margin-top:17.25pt;width:42pt;height:27.6pt;z-index:251659264;mso-position-horizontal:right;mso-position-horizontal-relative:margin;mso-position-vertical-relative:bottom-margin-area;mso-width-relative:margin;mso-height-relative:margin" coordorigin="-5334,-762" coordsize="67246,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left:-5334;top:-762;width:6724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6268CCA6" w14:textId="77777777" w:rsidR="0089679B" w:rsidRPr="00D87897" w:rsidRDefault="0089679B" w:rsidP="00D87897">
                      <w:pPr>
                        <w:pStyle w:val="Voettekst"/>
                        <w:tabs>
                          <w:tab w:val="clear" w:pos="4680"/>
                          <w:tab w:val="clear" w:pos="9360"/>
                        </w:tabs>
                        <w:jc w:val="right"/>
                      </w:pPr>
                      <w:r w:rsidRPr="00D87897">
                        <w:rPr>
                          <w:caps/>
                          <w:color w:val="808080" w:themeColor="background1" w:themeShade="80"/>
                          <w:sz w:val="20"/>
                          <w:szCs w:val="20"/>
                        </w:rPr>
                        <w:t> </w:t>
                      </w:r>
                      <w:r w:rsidRPr="00D87897">
                        <w:rPr>
                          <w:caps/>
                          <w:color w:val="808080" w:themeColor="background1" w:themeShade="80"/>
                          <w:sz w:val="20"/>
                          <w:szCs w:val="20"/>
                        </w:rPr>
                        <w:fldChar w:fldCharType="begin"/>
                      </w:r>
                      <w:r w:rsidRPr="00D87897">
                        <w:rPr>
                          <w:caps/>
                          <w:color w:val="808080" w:themeColor="background1" w:themeShade="80"/>
                          <w:sz w:val="20"/>
                          <w:szCs w:val="20"/>
                        </w:rPr>
                        <w:instrText xml:space="preserve"> PAGE   \* MERGEFORMAT </w:instrText>
                      </w:r>
                      <w:r w:rsidRPr="00D87897">
                        <w:rPr>
                          <w:caps/>
                          <w:color w:val="808080" w:themeColor="background1" w:themeShade="80"/>
                          <w:sz w:val="20"/>
                          <w:szCs w:val="20"/>
                        </w:rPr>
                        <w:fldChar w:fldCharType="separate"/>
                      </w:r>
                      <w:r>
                        <w:rPr>
                          <w:caps/>
                          <w:color w:val="808080" w:themeColor="background1" w:themeShade="80"/>
                          <w:sz w:val="20"/>
                          <w:szCs w:val="20"/>
                        </w:rPr>
                        <w:t>16</w:t>
                      </w:r>
                      <w:r w:rsidRPr="00D87897">
                        <w:rPr>
                          <w:caps/>
                          <w:color w:val="808080" w:themeColor="background1" w:themeShade="80"/>
                          <w:sz w:val="20"/>
                          <w:szCs w:val="20"/>
                        </w:rPr>
                        <w:fldChar w:fldCharType="end"/>
                      </w:r>
                      <w:r>
                        <w:rPr>
                          <w:caps/>
                          <w:color w:val="808080" w:themeColor="background1" w:themeShade="80"/>
                          <w:sz w:val="20"/>
                          <w:szCs w:val="20"/>
                        </w:rPr>
                        <w:t xml:space="preserve"> </w:t>
                      </w:r>
                      <w:r w:rsidRPr="00D87897">
                        <w:rPr>
                          <w:caps/>
                          <w:color w:val="808080" w:themeColor="background1" w:themeShade="80"/>
                          <w:sz w:val="20"/>
                          <w:szCs w:val="20"/>
                        </w:rPr>
                        <w:t> </w:t>
                      </w:r>
                    </w:p>
                  </w:txbxContent>
                </v:textbox>
              </v:shape>
              <w10:wrap anchorx="margin" anchory="margin"/>
            </v:group>
          </w:pict>
        </mc:Fallback>
      </mc:AlternateContent>
    </w:r>
    <w:sdt>
      <w:sdtPr>
        <w:rPr>
          <w:caps/>
          <w:color w:val="4A66AC" w:themeColor="accent1"/>
          <w:sz w:val="20"/>
          <w:szCs w:val="20"/>
        </w:rPr>
        <w:alias w:val="Title"/>
        <w:tag w:val=""/>
        <w:id w:val="-2013512634"/>
        <w:dataBinding w:prefixMappings="xmlns:ns0='http://purl.org/dc/elements/1.1/' xmlns:ns1='http://schemas.openxmlformats.org/package/2006/metadata/core-properties' " w:xpath="/ns1:coreProperties[1]/ns0:title[1]" w:storeItemID="{6C3C8BC8-F283-45AE-878A-BAB7291924A1}"/>
        <w:text/>
      </w:sdtPr>
      <w:sdtEndPr/>
      <w:sdtContent>
        <w:r w:rsidR="0046463F">
          <w:rPr>
            <w:caps/>
            <w:color w:val="4A66AC" w:themeColor="accent1"/>
            <w:sz w:val="20"/>
            <w:szCs w:val="20"/>
          </w:rPr>
          <w:t>Projectplan Project XXX</w:t>
        </w:r>
      </w:sdtContent>
    </w:sdt>
    <w:r w:rsidRPr="00FA0A28">
      <w:rPr>
        <w:sz w:val="20"/>
        <w:szCs w:val="20"/>
      </w:rPr>
      <w:t xml:space="preserve"> </w:t>
    </w:r>
    <w:r w:rsidRPr="00FA0A28">
      <w:rPr>
        <w:color w:val="808080" w:themeColor="background1" w:themeShade="80"/>
        <w:sz w:val="20"/>
        <w:szCs w:val="20"/>
      </w:rPr>
      <w:t xml:space="preserve">| </w:t>
    </w:r>
    <w:r w:rsidR="00563C30">
      <w:rPr>
        <w:color w:val="808080" w:themeColor="background1" w:themeShade="80"/>
        <w:sz w:val="20"/>
        <w:szCs w:val="20"/>
      </w:rPr>
      <w:t xml:space="preserve">maand en jaartal </w:t>
    </w:r>
    <w:r>
      <w:rPr>
        <w:color w:val="808080" w:themeColor="background1" w:themeShade="80"/>
        <w:sz w:val="20"/>
        <w:szCs w:val="20"/>
      </w:rPr>
      <w:t xml:space="preserve">| versie </w:t>
    </w:r>
    <w:r w:rsidR="00685CEF">
      <w:rPr>
        <w:color w:val="808080" w:themeColor="background1" w:themeShade="80"/>
        <w:sz w:val="20"/>
        <w:szCs w:val="20"/>
      </w:rPr>
      <w:t xml:space="preserve">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4DAD" w14:textId="77777777" w:rsidR="00B51939" w:rsidRDefault="00B51939" w:rsidP="00D87897">
      <w:pPr>
        <w:spacing w:after="0" w:line="240" w:lineRule="auto"/>
      </w:pPr>
      <w:r>
        <w:separator/>
      </w:r>
    </w:p>
  </w:footnote>
  <w:footnote w:type="continuationSeparator" w:id="0">
    <w:p w14:paraId="01737FDD" w14:textId="77777777" w:rsidR="00B51939" w:rsidRDefault="00B51939" w:rsidP="00D8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A521" w14:textId="37092673" w:rsidR="0089679B" w:rsidRPr="00902B5A" w:rsidRDefault="00EC6C2F" w:rsidP="00AB66C4">
    <w:pPr>
      <w:pStyle w:val="Koptekst"/>
      <w:jc w:val="right"/>
      <w:rPr>
        <w:color w:val="808080" w:themeColor="background1" w:themeShade="80"/>
        <w:sz w:val="40"/>
        <w:szCs w:val="40"/>
      </w:rPr>
    </w:pPr>
    <w:r w:rsidRPr="00902B5A">
      <w:rPr>
        <w:color w:val="808080" w:themeColor="background1" w:themeShade="80"/>
        <w:sz w:val="40"/>
        <w:szCs w:val="40"/>
      </w:rPr>
      <w:t>Invoegen logo</w:t>
    </w:r>
    <w:r w:rsidR="00902B5A" w:rsidRPr="00902B5A">
      <w:rPr>
        <w:color w:val="808080" w:themeColor="background1" w:themeShade="80"/>
        <w:sz w:val="40"/>
        <w:szCs w:val="40"/>
      </w:rPr>
      <w:t>/logo’s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187"/>
    <w:multiLevelType w:val="hybridMultilevel"/>
    <w:tmpl w:val="6DEEC4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A46E84"/>
    <w:multiLevelType w:val="hybridMultilevel"/>
    <w:tmpl w:val="AD0651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DA0AAD"/>
    <w:multiLevelType w:val="hybridMultilevel"/>
    <w:tmpl w:val="979E05E2"/>
    <w:lvl w:ilvl="0" w:tplc="086C5B8C">
      <w:start w:val="5"/>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22A15A9"/>
    <w:multiLevelType w:val="hybridMultilevel"/>
    <w:tmpl w:val="3984F472"/>
    <w:lvl w:ilvl="0" w:tplc="630C2446">
      <w:start w:val="1"/>
      <w:numFmt w:val="decimal"/>
      <w:lvlText w:val="%1."/>
      <w:lvlJc w:val="left"/>
      <w:pPr>
        <w:tabs>
          <w:tab w:val="num" w:pos="360"/>
        </w:tabs>
        <w:ind w:left="360" w:hanging="360"/>
      </w:pPr>
      <w:rPr>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16904D23"/>
    <w:multiLevelType w:val="hybridMultilevel"/>
    <w:tmpl w:val="DDE665D8"/>
    <w:lvl w:ilvl="0" w:tplc="FCACEEC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C6690B"/>
    <w:multiLevelType w:val="hybridMultilevel"/>
    <w:tmpl w:val="2F82F60A"/>
    <w:lvl w:ilvl="0" w:tplc="39F27B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231C04"/>
    <w:multiLevelType w:val="hybridMultilevel"/>
    <w:tmpl w:val="1F205F5A"/>
    <w:lvl w:ilvl="0" w:tplc="3FB4604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137C0C"/>
    <w:multiLevelType w:val="hybridMultilevel"/>
    <w:tmpl w:val="C958EB1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255B4AE9"/>
    <w:multiLevelType w:val="hybridMultilevel"/>
    <w:tmpl w:val="92740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F27EEF"/>
    <w:multiLevelType w:val="hybridMultilevel"/>
    <w:tmpl w:val="2FCC208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9C54B1"/>
    <w:multiLevelType w:val="hybridMultilevel"/>
    <w:tmpl w:val="AD5666AC"/>
    <w:lvl w:ilvl="0" w:tplc="122445F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50334F"/>
    <w:multiLevelType w:val="hybridMultilevel"/>
    <w:tmpl w:val="536491F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9F191A"/>
    <w:multiLevelType w:val="hybridMultilevel"/>
    <w:tmpl w:val="2A28A7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0294A8F"/>
    <w:multiLevelType w:val="hybridMultilevel"/>
    <w:tmpl w:val="C2BACCB2"/>
    <w:lvl w:ilvl="0" w:tplc="CC3C942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4D3079"/>
    <w:multiLevelType w:val="hybridMultilevel"/>
    <w:tmpl w:val="19868DBE"/>
    <w:lvl w:ilvl="0" w:tplc="0413000F">
      <w:start w:val="1"/>
      <w:numFmt w:val="decimal"/>
      <w:lvlText w:val="%1."/>
      <w:lvlJc w:val="left"/>
      <w:pPr>
        <w:ind w:left="50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A24F0E"/>
    <w:multiLevelType w:val="hybridMultilevel"/>
    <w:tmpl w:val="3C200E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70209BC"/>
    <w:multiLevelType w:val="hybridMultilevel"/>
    <w:tmpl w:val="225689F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DF140E"/>
    <w:multiLevelType w:val="multilevel"/>
    <w:tmpl w:val="8A3237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203450"/>
    <w:multiLevelType w:val="hybridMultilevel"/>
    <w:tmpl w:val="20D2A1F8"/>
    <w:lvl w:ilvl="0" w:tplc="B7FE0E02">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917FF3"/>
    <w:multiLevelType w:val="hybridMultilevel"/>
    <w:tmpl w:val="E056075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350846"/>
    <w:multiLevelType w:val="hybridMultilevel"/>
    <w:tmpl w:val="FC2CAE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0651B0E"/>
    <w:multiLevelType w:val="hybridMultilevel"/>
    <w:tmpl w:val="082E0FF6"/>
    <w:lvl w:ilvl="0" w:tplc="10701182">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1105E2"/>
    <w:multiLevelType w:val="hybridMultilevel"/>
    <w:tmpl w:val="8324A3F2"/>
    <w:lvl w:ilvl="0" w:tplc="2A5A0970">
      <w:start w:val="24"/>
      <w:numFmt w:val="bullet"/>
      <w:lvlText w:val=""/>
      <w:lvlJc w:val="left"/>
      <w:pPr>
        <w:ind w:left="720" w:hanging="360"/>
      </w:pPr>
      <w:rPr>
        <w:rFonts w:ascii="Symbol" w:eastAsiaTheme="minorEastAsia" w:hAnsi="Symbol" w:cstheme="minorBidi" w:hint="default"/>
        <w:color w:val="auto"/>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0E00F4"/>
    <w:multiLevelType w:val="hybridMultilevel"/>
    <w:tmpl w:val="BC3A6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8046E6"/>
    <w:multiLevelType w:val="hybridMultilevel"/>
    <w:tmpl w:val="2BFE0D20"/>
    <w:lvl w:ilvl="0" w:tplc="10701182">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552D77"/>
    <w:multiLevelType w:val="hybridMultilevel"/>
    <w:tmpl w:val="D20242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54E46BF"/>
    <w:multiLevelType w:val="hybridMultilevel"/>
    <w:tmpl w:val="A1746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C8528C"/>
    <w:multiLevelType w:val="hybridMultilevel"/>
    <w:tmpl w:val="05E46D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3B6F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3732CC"/>
    <w:multiLevelType w:val="hybridMultilevel"/>
    <w:tmpl w:val="E1CE4A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C0479F"/>
    <w:multiLevelType w:val="hybridMultilevel"/>
    <w:tmpl w:val="42DA05C0"/>
    <w:lvl w:ilvl="0" w:tplc="B7FE0E02">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66491C"/>
    <w:multiLevelType w:val="hybridMultilevel"/>
    <w:tmpl w:val="035E887C"/>
    <w:lvl w:ilvl="0" w:tplc="1F6CDC2C">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0D0CAB"/>
    <w:multiLevelType w:val="hybridMultilevel"/>
    <w:tmpl w:val="2EFAA0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6F165DE"/>
    <w:multiLevelType w:val="hybridMultilevel"/>
    <w:tmpl w:val="8A58CC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BBB3DA7"/>
    <w:multiLevelType w:val="hybridMultilevel"/>
    <w:tmpl w:val="BFCC970A"/>
    <w:lvl w:ilvl="0" w:tplc="924CE592">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3D00D5"/>
    <w:multiLevelType w:val="hybridMultilevel"/>
    <w:tmpl w:val="2EE44E56"/>
    <w:lvl w:ilvl="0" w:tplc="337C680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D936835"/>
    <w:multiLevelType w:val="hybridMultilevel"/>
    <w:tmpl w:val="88DA8596"/>
    <w:lvl w:ilvl="0" w:tplc="10701182">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03035E5"/>
    <w:multiLevelType w:val="hybridMultilevel"/>
    <w:tmpl w:val="9AC872C6"/>
    <w:lvl w:ilvl="0" w:tplc="15C8040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0577FBA"/>
    <w:multiLevelType w:val="hybridMultilevel"/>
    <w:tmpl w:val="89C005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25A4724"/>
    <w:multiLevelType w:val="hybridMultilevel"/>
    <w:tmpl w:val="63BEF952"/>
    <w:lvl w:ilvl="0" w:tplc="C3CCFF50">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3A84979"/>
    <w:multiLevelType w:val="hybridMultilevel"/>
    <w:tmpl w:val="7BF87496"/>
    <w:lvl w:ilvl="0" w:tplc="8F0EB656">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F82A10"/>
    <w:multiLevelType w:val="hybridMultilevel"/>
    <w:tmpl w:val="B2CCE7D0"/>
    <w:lvl w:ilvl="0" w:tplc="B7FE0E02">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7A7428"/>
    <w:multiLevelType w:val="hybridMultilevel"/>
    <w:tmpl w:val="C13C9D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8542D3"/>
    <w:multiLevelType w:val="hybridMultilevel"/>
    <w:tmpl w:val="2A28A7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EB94B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28"/>
  </w:num>
  <w:num w:numId="3">
    <w:abstractNumId w:val="7"/>
  </w:num>
  <w:num w:numId="4">
    <w:abstractNumId w:val="9"/>
  </w:num>
  <w:num w:numId="5">
    <w:abstractNumId w:val="5"/>
  </w:num>
  <w:num w:numId="6">
    <w:abstractNumId w:val="35"/>
  </w:num>
  <w:num w:numId="7">
    <w:abstractNumId w:val="3"/>
  </w:num>
  <w:num w:numId="8">
    <w:abstractNumId w:val="13"/>
  </w:num>
  <w:num w:numId="9">
    <w:abstractNumId w:val="12"/>
  </w:num>
  <w:num w:numId="10">
    <w:abstractNumId w:val="43"/>
  </w:num>
  <w:num w:numId="11">
    <w:abstractNumId w:val="20"/>
  </w:num>
  <w:num w:numId="12">
    <w:abstractNumId w:val="32"/>
  </w:num>
  <w:num w:numId="13">
    <w:abstractNumId w:val="1"/>
  </w:num>
  <w:num w:numId="14">
    <w:abstractNumId w:val="42"/>
  </w:num>
  <w:num w:numId="15">
    <w:abstractNumId w:val="0"/>
  </w:num>
  <w:num w:numId="16">
    <w:abstractNumId w:val="33"/>
  </w:num>
  <w:num w:numId="17">
    <w:abstractNumId w:val="27"/>
  </w:num>
  <w:num w:numId="18">
    <w:abstractNumId w:val="25"/>
  </w:num>
  <w:num w:numId="19">
    <w:abstractNumId w:val="38"/>
  </w:num>
  <w:num w:numId="20">
    <w:abstractNumId w:val="15"/>
  </w:num>
  <w:num w:numId="21">
    <w:abstractNumId w:val="29"/>
  </w:num>
  <w:num w:numId="22">
    <w:abstractNumId w:val="10"/>
  </w:num>
  <w:num w:numId="23">
    <w:abstractNumId w:val="6"/>
  </w:num>
  <w:num w:numId="24">
    <w:abstractNumId w:val="2"/>
  </w:num>
  <w:num w:numId="25">
    <w:abstractNumId w:val="26"/>
  </w:num>
  <w:num w:numId="26">
    <w:abstractNumId w:val="21"/>
  </w:num>
  <w:num w:numId="27">
    <w:abstractNumId w:val="36"/>
  </w:num>
  <w:num w:numId="28">
    <w:abstractNumId w:val="24"/>
  </w:num>
  <w:num w:numId="29">
    <w:abstractNumId w:val="22"/>
  </w:num>
  <w:num w:numId="30">
    <w:abstractNumId w:val="34"/>
  </w:num>
  <w:num w:numId="31">
    <w:abstractNumId w:val="39"/>
  </w:num>
  <w:num w:numId="32">
    <w:abstractNumId w:val="4"/>
  </w:num>
  <w:num w:numId="33">
    <w:abstractNumId w:val="37"/>
  </w:num>
  <w:num w:numId="34">
    <w:abstractNumId w:val="11"/>
  </w:num>
  <w:num w:numId="35">
    <w:abstractNumId w:val="16"/>
  </w:num>
  <w:num w:numId="36">
    <w:abstractNumId w:val="40"/>
  </w:num>
  <w:num w:numId="37">
    <w:abstractNumId w:val="14"/>
  </w:num>
  <w:num w:numId="38">
    <w:abstractNumId w:val="17"/>
  </w:num>
  <w:num w:numId="39">
    <w:abstractNumId w:val="8"/>
  </w:num>
  <w:num w:numId="40">
    <w:abstractNumId w:val="23"/>
  </w:num>
  <w:num w:numId="41">
    <w:abstractNumId w:val="31"/>
  </w:num>
  <w:num w:numId="42">
    <w:abstractNumId w:val="19"/>
  </w:num>
  <w:num w:numId="43">
    <w:abstractNumId w:val="30"/>
  </w:num>
  <w:num w:numId="44">
    <w:abstractNumId w:val="41"/>
  </w:num>
  <w:num w:numId="4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BA"/>
    <w:rsid w:val="0000523D"/>
    <w:rsid w:val="00020A84"/>
    <w:rsid w:val="0002566C"/>
    <w:rsid w:val="00037BB5"/>
    <w:rsid w:val="00042A29"/>
    <w:rsid w:val="00042B7C"/>
    <w:rsid w:val="00044A77"/>
    <w:rsid w:val="000517B0"/>
    <w:rsid w:val="000534A8"/>
    <w:rsid w:val="00057DE1"/>
    <w:rsid w:val="0006031D"/>
    <w:rsid w:val="0006117C"/>
    <w:rsid w:val="00061289"/>
    <w:rsid w:val="000629E2"/>
    <w:rsid w:val="00065773"/>
    <w:rsid w:val="00070D19"/>
    <w:rsid w:val="00071709"/>
    <w:rsid w:val="000734AF"/>
    <w:rsid w:val="000808C1"/>
    <w:rsid w:val="000837C5"/>
    <w:rsid w:val="00086F25"/>
    <w:rsid w:val="00095479"/>
    <w:rsid w:val="000A0441"/>
    <w:rsid w:val="000B52DC"/>
    <w:rsid w:val="000B59BA"/>
    <w:rsid w:val="000C36A8"/>
    <w:rsid w:val="000D68FB"/>
    <w:rsid w:val="000D75F8"/>
    <w:rsid w:val="000E06BB"/>
    <w:rsid w:val="000E2238"/>
    <w:rsid w:val="000E484B"/>
    <w:rsid w:val="000E5D85"/>
    <w:rsid w:val="000E7D15"/>
    <w:rsid w:val="000F2966"/>
    <w:rsid w:val="000F37B0"/>
    <w:rsid w:val="0010643C"/>
    <w:rsid w:val="0011006D"/>
    <w:rsid w:val="00112751"/>
    <w:rsid w:val="0012625E"/>
    <w:rsid w:val="00127151"/>
    <w:rsid w:val="00130ACF"/>
    <w:rsid w:val="00132B38"/>
    <w:rsid w:val="00135DF1"/>
    <w:rsid w:val="001502D3"/>
    <w:rsid w:val="0017090C"/>
    <w:rsid w:val="0017639B"/>
    <w:rsid w:val="00186CE1"/>
    <w:rsid w:val="001945BF"/>
    <w:rsid w:val="00195407"/>
    <w:rsid w:val="001A36D9"/>
    <w:rsid w:val="001A659B"/>
    <w:rsid w:val="001B51F9"/>
    <w:rsid w:val="001C0910"/>
    <w:rsid w:val="001C442C"/>
    <w:rsid w:val="001D3074"/>
    <w:rsid w:val="001D3D2D"/>
    <w:rsid w:val="001D57CB"/>
    <w:rsid w:val="001E25C6"/>
    <w:rsid w:val="001E2F15"/>
    <w:rsid w:val="001F28D4"/>
    <w:rsid w:val="001F38E3"/>
    <w:rsid w:val="001F3A27"/>
    <w:rsid w:val="00202BF2"/>
    <w:rsid w:val="002043DE"/>
    <w:rsid w:val="00211E5C"/>
    <w:rsid w:val="0021374D"/>
    <w:rsid w:val="00213A9F"/>
    <w:rsid w:val="0021721C"/>
    <w:rsid w:val="00240A9A"/>
    <w:rsid w:val="0024493E"/>
    <w:rsid w:val="00245CFB"/>
    <w:rsid w:val="002506CC"/>
    <w:rsid w:val="00270E2E"/>
    <w:rsid w:val="002710E4"/>
    <w:rsid w:val="00273DC0"/>
    <w:rsid w:val="00282C39"/>
    <w:rsid w:val="00286772"/>
    <w:rsid w:val="002914E5"/>
    <w:rsid w:val="0029606F"/>
    <w:rsid w:val="002B1D5F"/>
    <w:rsid w:val="002E19BC"/>
    <w:rsid w:val="002E2E64"/>
    <w:rsid w:val="002E4F99"/>
    <w:rsid w:val="002F1FD7"/>
    <w:rsid w:val="002F321B"/>
    <w:rsid w:val="002F3C50"/>
    <w:rsid w:val="002F5612"/>
    <w:rsid w:val="002F793D"/>
    <w:rsid w:val="003017F3"/>
    <w:rsid w:val="00315B78"/>
    <w:rsid w:val="00317A18"/>
    <w:rsid w:val="00322774"/>
    <w:rsid w:val="00324833"/>
    <w:rsid w:val="00334A48"/>
    <w:rsid w:val="003363A4"/>
    <w:rsid w:val="00345F81"/>
    <w:rsid w:val="003520E5"/>
    <w:rsid w:val="003520F5"/>
    <w:rsid w:val="003529E0"/>
    <w:rsid w:val="00373CE7"/>
    <w:rsid w:val="003746DA"/>
    <w:rsid w:val="003773FE"/>
    <w:rsid w:val="00381651"/>
    <w:rsid w:val="0038241E"/>
    <w:rsid w:val="003825C4"/>
    <w:rsid w:val="00383FDB"/>
    <w:rsid w:val="003874EA"/>
    <w:rsid w:val="00391CC9"/>
    <w:rsid w:val="0039737B"/>
    <w:rsid w:val="003A1274"/>
    <w:rsid w:val="003B170A"/>
    <w:rsid w:val="003B1D0F"/>
    <w:rsid w:val="003B5E0E"/>
    <w:rsid w:val="003C3F96"/>
    <w:rsid w:val="003C42F5"/>
    <w:rsid w:val="003C4565"/>
    <w:rsid w:val="003D490C"/>
    <w:rsid w:val="003E5381"/>
    <w:rsid w:val="003F2AF2"/>
    <w:rsid w:val="003F684B"/>
    <w:rsid w:val="003F767A"/>
    <w:rsid w:val="0040606B"/>
    <w:rsid w:val="00412517"/>
    <w:rsid w:val="00413B06"/>
    <w:rsid w:val="004277D6"/>
    <w:rsid w:val="0043130A"/>
    <w:rsid w:val="00435B0D"/>
    <w:rsid w:val="0044588D"/>
    <w:rsid w:val="004529AC"/>
    <w:rsid w:val="004531D5"/>
    <w:rsid w:val="00463F9A"/>
    <w:rsid w:val="0046463F"/>
    <w:rsid w:val="0046781B"/>
    <w:rsid w:val="00470773"/>
    <w:rsid w:val="00481F7D"/>
    <w:rsid w:val="00496C1A"/>
    <w:rsid w:val="004A0579"/>
    <w:rsid w:val="004A0C1C"/>
    <w:rsid w:val="004A23A1"/>
    <w:rsid w:val="004A5A01"/>
    <w:rsid w:val="004B5B7A"/>
    <w:rsid w:val="004C0530"/>
    <w:rsid w:val="004C7DB4"/>
    <w:rsid w:val="004E489C"/>
    <w:rsid w:val="004F46FB"/>
    <w:rsid w:val="005056B9"/>
    <w:rsid w:val="00506198"/>
    <w:rsid w:val="00516621"/>
    <w:rsid w:val="00520220"/>
    <w:rsid w:val="00520778"/>
    <w:rsid w:val="005213B4"/>
    <w:rsid w:val="00527CB7"/>
    <w:rsid w:val="005403C8"/>
    <w:rsid w:val="00540EFB"/>
    <w:rsid w:val="00542DFD"/>
    <w:rsid w:val="00543E38"/>
    <w:rsid w:val="00550880"/>
    <w:rsid w:val="005568D8"/>
    <w:rsid w:val="00561CBA"/>
    <w:rsid w:val="0056362C"/>
    <w:rsid w:val="00563C30"/>
    <w:rsid w:val="005715A7"/>
    <w:rsid w:val="00571F01"/>
    <w:rsid w:val="00590E5F"/>
    <w:rsid w:val="005A11CE"/>
    <w:rsid w:val="005A77DE"/>
    <w:rsid w:val="005B21D2"/>
    <w:rsid w:val="005B4992"/>
    <w:rsid w:val="005B56FD"/>
    <w:rsid w:val="005B5BF9"/>
    <w:rsid w:val="005B660B"/>
    <w:rsid w:val="005C1AC7"/>
    <w:rsid w:val="005D1D20"/>
    <w:rsid w:val="005D2BC3"/>
    <w:rsid w:val="005D4FD6"/>
    <w:rsid w:val="005E20D6"/>
    <w:rsid w:val="005E325E"/>
    <w:rsid w:val="005E5BE6"/>
    <w:rsid w:val="005E68A7"/>
    <w:rsid w:val="005F5E5D"/>
    <w:rsid w:val="00600E4C"/>
    <w:rsid w:val="00605202"/>
    <w:rsid w:val="00613F40"/>
    <w:rsid w:val="006140A1"/>
    <w:rsid w:val="0062586D"/>
    <w:rsid w:val="00630B8A"/>
    <w:rsid w:val="00636596"/>
    <w:rsid w:val="00641AF6"/>
    <w:rsid w:val="0064394B"/>
    <w:rsid w:val="0065349C"/>
    <w:rsid w:val="006640AE"/>
    <w:rsid w:val="006704B2"/>
    <w:rsid w:val="00672CD2"/>
    <w:rsid w:val="00685CEF"/>
    <w:rsid w:val="006943D2"/>
    <w:rsid w:val="006A423A"/>
    <w:rsid w:val="006B3264"/>
    <w:rsid w:val="006B6961"/>
    <w:rsid w:val="006D07D0"/>
    <w:rsid w:val="006D2239"/>
    <w:rsid w:val="006E0931"/>
    <w:rsid w:val="006E5694"/>
    <w:rsid w:val="006F0D09"/>
    <w:rsid w:val="006F1AEA"/>
    <w:rsid w:val="006F5A09"/>
    <w:rsid w:val="006F5E78"/>
    <w:rsid w:val="006F7E25"/>
    <w:rsid w:val="00703AA1"/>
    <w:rsid w:val="00704ABC"/>
    <w:rsid w:val="00707D79"/>
    <w:rsid w:val="007122CB"/>
    <w:rsid w:val="00713C00"/>
    <w:rsid w:val="00726498"/>
    <w:rsid w:val="00726B81"/>
    <w:rsid w:val="00727A3E"/>
    <w:rsid w:val="00745230"/>
    <w:rsid w:val="00760E7D"/>
    <w:rsid w:val="00761E13"/>
    <w:rsid w:val="00764C28"/>
    <w:rsid w:val="00776EB8"/>
    <w:rsid w:val="00791046"/>
    <w:rsid w:val="0079448F"/>
    <w:rsid w:val="007B4B18"/>
    <w:rsid w:val="007D15A5"/>
    <w:rsid w:val="007D763E"/>
    <w:rsid w:val="007E5FD4"/>
    <w:rsid w:val="007F28EE"/>
    <w:rsid w:val="007F3843"/>
    <w:rsid w:val="007F4823"/>
    <w:rsid w:val="007F5967"/>
    <w:rsid w:val="00800724"/>
    <w:rsid w:val="0081142C"/>
    <w:rsid w:val="00812767"/>
    <w:rsid w:val="008127B5"/>
    <w:rsid w:val="00813012"/>
    <w:rsid w:val="008162BA"/>
    <w:rsid w:val="008355F3"/>
    <w:rsid w:val="0084221F"/>
    <w:rsid w:val="00845720"/>
    <w:rsid w:val="0085282D"/>
    <w:rsid w:val="0087593F"/>
    <w:rsid w:val="0088244B"/>
    <w:rsid w:val="00882A51"/>
    <w:rsid w:val="00892A7A"/>
    <w:rsid w:val="0089679B"/>
    <w:rsid w:val="008A2502"/>
    <w:rsid w:val="008C0F94"/>
    <w:rsid w:val="008C3A8F"/>
    <w:rsid w:val="008D304B"/>
    <w:rsid w:val="008E716F"/>
    <w:rsid w:val="00902B5A"/>
    <w:rsid w:val="00903D1A"/>
    <w:rsid w:val="00905DB4"/>
    <w:rsid w:val="00911C38"/>
    <w:rsid w:val="00914423"/>
    <w:rsid w:val="00915AFC"/>
    <w:rsid w:val="00915D02"/>
    <w:rsid w:val="009166BC"/>
    <w:rsid w:val="00920544"/>
    <w:rsid w:val="00932113"/>
    <w:rsid w:val="00933EC8"/>
    <w:rsid w:val="00937FE8"/>
    <w:rsid w:val="00970E7C"/>
    <w:rsid w:val="009714E6"/>
    <w:rsid w:val="00972141"/>
    <w:rsid w:val="00973F31"/>
    <w:rsid w:val="00976349"/>
    <w:rsid w:val="00977660"/>
    <w:rsid w:val="00977E32"/>
    <w:rsid w:val="009907FF"/>
    <w:rsid w:val="00995F8C"/>
    <w:rsid w:val="00997A7C"/>
    <w:rsid w:val="009A4F63"/>
    <w:rsid w:val="009A5172"/>
    <w:rsid w:val="009B24A8"/>
    <w:rsid w:val="009B3CFE"/>
    <w:rsid w:val="009C63ED"/>
    <w:rsid w:val="009C6D31"/>
    <w:rsid w:val="009C793E"/>
    <w:rsid w:val="009D1149"/>
    <w:rsid w:val="009E3904"/>
    <w:rsid w:val="009E4BCB"/>
    <w:rsid w:val="009F6A78"/>
    <w:rsid w:val="00A037B7"/>
    <w:rsid w:val="00A14F27"/>
    <w:rsid w:val="00A17B30"/>
    <w:rsid w:val="00A36DE7"/>
    <w:rsid w:val="00A3778B"/>
    <w:rsid w:val="00A37A41"/>
    <w:rsid w:val="00A43B71"/>
    <w:rsid w:val="00A447E3"/>
    <w:rsid w:val="00A45098"/>
    <w:rsid w:val="00A50B42"/>
    <w:rsid w:val="00A57DA5"/>
    <w:rsid w:val="00A631E3"/>
    <w:rsid w:val="00A64E91"/>
    <w:rsid w:val="00A706C1"/>
    <w:rsid w:val="00A72FA1"/>
    <w:rsid w:val="00A75D88"/>
    <w:rsid w:val="00A922F7"/>
    <w:rsid w:val="00AA17EE"/>
    <w:rsid w:val="00AB1E49"/>
    <w:rsid w:val="00AB51AD"/>
    <w:rsid w:val="00AB66C4"/>
    <w:rsid w:val="00AC1DFE"/>
    <w:rsid w:val="00AC1F17"/>
    <w:rsid w:val="00AC2871"/>
    <w:rsid w:val="00AC2EE9"/>
    <w:rsid w:val="00AC7942"/>
    <w:rsid w:val="00AE6FA2"/>
    <w:rsid w:val="00AE7FCB"/>
    <w:rsid w:val="00AF4643"/>
    <w:rsid w:val="00AF66D5"/>
    <w:rsid w:val="00B028E9"/>
    <w:rsid w:val="00B05EFF"/>
    <w:rsid w:val="00B143F9"/>
    <w:rsid w:val="00B17866"/>
    <w:rsid w:val="00B21B86"/>
    <w:rsid w:val="00B22B68"/>
    <w:rsid w:val="00B23AC2"/>
    <w:rsid w:val="00B24A65"/>
    <w:rsid w:val="00B26171"/>
    <w:rsid w:val="00B27FED"/>
    <w:rsid w:val="00B31699"/>
    <w:rsid w:val="00B373FA"/>
    <w:rsid w:val="00B51939"/>
    <w:rsid w:val="00B52D4E"/>
    <w:rsid w:val="00B54E5E"/>
    <w:rsid w:val="00B57830"/>
    <w:rsid w:val="00B71F4B"/>
    <w:rsid w:val="00B747AC"/>
    <w:rsid w:val="00B8231C"/>
    <w:rsid w:val="00B93A9D"/>
    <w:rsid w:val="00BA22E7"/>
    <w:rsid w:val="00BA3C13"/>
    <w:rsid w:val="00BA4D17"/>
    <w:rsid w:val="00BA4FD2"/>
    <w:rsid w:val="00BB3107"/>
    <w:rsid w:val="00BE6F3D"/>
    <w:rsid w:val="00BE7AE8"/>
    <w:rsid w:val="00C01D7B"/>
    <w:rsid w:val="00C10F0A"/>
    <w:rsid w:val="00C13998"/>
    <w:rsid w:val="00C207EC"/>
    <w:rsid w:val="00C34EB7"/>
    <w:rsid w:val="00C42F5D"/>
    <w:rsid w:val="00C51646"/>
    <w:rsid w:val="00C522AF"/>
    <w:rsid w:val="00C552E1"/>
    <w:rsid w:val="00C603B7"/>
    <w:rsid w:val="00C61252"/>
    <w:rsid w:val="00C613E1"/>
    <w:rsid w:val="00C64C7A"/>
    <w:rsid w:val="00C72D11"/>
    <w:rsid w:val="00C74C1F"/>
    <w:rsid w:val="00C9359A"/>
    <w:rsid w:val="00CA53F5"/>
    <w:rsid w:val="00CA7A58"/>
    <w:rsid w:val="00CB0A62"/>
    <w:rsid w:val="00CB78B0"/>
    <w:rsid w:val="00CC186E"/>
    <w:rsid w:val="00CC35AF"/>
    <w:rsid w:val="00CC54A8"/>
    <w:rsid w:val="00CC639E"/>
    <w:rsid w:val="00CD237F"/>
    <w:rsid w:val="00CD25CA"/>
    <w:rsid w:val="00D0218D"/>
    <w:rsid w:val="00D0793F"/>
    <w:rsid w:val="00D306DF"/>
    <w:rsid w:val="00D336F8"/>
    <w:rsid w:val="00D348DF"/>
    <w:rsid w:val="00D36CA7"/>
    <w:rsid w:val="00D42F43"/>
    <w:rsid w:val="00D443AD"/>
    <w:rsid w:val="00D44B6F"/>
    <w:rsid w:val="00D515B8"/>
    <w:rsid w:val="00D53031"/>
    <w:rsid w:val="00D53B39"/>
    <w:rsid w:val="00D60B56"/>
    <w:rsid w:val="00D63DF4"/>
    <w:rsid w:val="00D7302F"/>
    <w:rsid w:val="00D73F70"/>
    <w:rsid w:val="00D77DD0"/>
    <w:rsid w:val="00D80FF7"/>
    <w:rsid w:val="00D87897"/>
    <w:rsid w:val="00D907B6"/>
    <w:rsid w:val="00D927BD"/>
    <w:rsid w:val="00DA111E"/>
    <w:rsid w:val="00DA1CC7"/>
    <w:rsid w:val="00DA59C4"/>
    <w:rsid w:val="00DA79D4"/>
    <w:rsid w:val="00DA7CFB"/>
    <w:rsid w:val="00DC09EC"/>
    <w:rsid w:val="00DC5350"/>
    <w:rsid w:val="00DD200A"/>
    <w:rsid w:val="00DD44BA"/>
    <w:rsid w:val="00DE02F0"/>
    <w:rsid w:val="00DE2FA2"/>
    <w:rsid w:val="00DF03C8"/>
    <w:rsid w:val="00DF7BAE"/>
    <w:rsid w:val="00E0237E"/>
    <w:rsid w:val="00E1094D"/>
    <w:rsid w:val="00E11D2C"/>
    <w:rsid w:val="00E14B89"/>
    <w:rsid w:val="00E15A83"/>
    <w:rsid w:val="00E16A1A"/>
    <w:rsid w:val="00E31589"/>
    <w:rsid w:val="00E3639A"/>
    <w:rsid w:val="00E51DA8"/>
    <w:rsid w:val="00E5284B"/>
    <w:rsid w:val="00E572FB"/>
    <w:rsid w:val="00E60133"/>
    <w:rsid w:val="00E642B5"/>
    <w:rsid w:val="00E76AFB"/>
    <w:rsid w:val="00E94152"/>
    <w:rsid w:val="00EA1007"/>
    <w:rsid w:val="00EC27FC"/>
    <w:rsid w:val="00EC6B54"/>
    <w:rsid w:val="00EC6C2F"/>
    <w:rsid w:val="00ED26AD"/>
    <w:rsid w:val="00ED4337"/>
    <w:rsid w:val="00EE7CA0"/>
    <w:rsid w:val="00EE7E05"/>
    <w:rsid w:val="00EF281D"/>
    <w:rsid w:val="00EF3593"/>
    <w:rsid w:val="00F02254"/>
    <w:rsid w:val="00F068D8"/>
    <w:rsid w:val="00F11148"/>
    <w:rsid w:val="00F22BEA"/>
    <w:rsid w:val="00F30618"/>
    <w:rsid w:val="00F418C8"/>
    <w:rsid w:val="00F44474"/>
    <w:rsid w:val="00F50266"/>
    <w:rsid w:val="00F55900"/>
    <w:rsid w:val="00F56066"/>
    <w:rsid w:val="00F64F70"/>
    <w:rsid w:val="00F6746F"/>
    <w:rsid w:val="00F67A7E"/>
    <w:rsid w:val="00F71959"/>
    <w:rsid w:val="00F73922"/>
    <w:rsid w:val="00F76916"/>
    <w:rsid w:val="00F77A4F"/>
    <w:rsid w:val="00F93BE8"/>
    <w:rsid w:val="00F9615A"/>
    <w:rsid w:val="00FA0A28"/>
    <w:rsid w:val="00FA0A83"/>
    <w:rsid w:val="00FA2F3B"/>
    <w:rsid w:val="00FA477B"/>
    <w:rsid w:val="00FA5C23"/>
    <w:rsid w:val="00FB1B05"/>
    <w:rsid w:val="00FB22F0"/>
    <w:rsid w:val="00FB4D1F"/>
    <w:rsid w:val="00FB6F32"/>
    <w:rsid w:val="00FC332A"/>
    <w:rsid w:val="00FC6349"/>
    <w:rsid w:val="00FC6701"/>
    <w:rsid w:val="00FD71FF"/>
    <w:rsid w:val="00FE4E95"/>
    <w:rsid w:val="00FE70AD"/>
    <w:rsid w:val="00FF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F2B78"/>
  <w15:docId w15:val="{6578F02C-880A-4A41-BCAC-3D42FA49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A28"/>
    <w:rPr>
      <w:rFonts w:eastAsiaTheme="minorEastAsia"/>
      <w:noProof/>
      <w:sz w:val="24"/>
      <w:lang w:val="nl-NL"/>
    </w:rPr>
  </w:style>
  <w:style w:type="paragraph" w:styleId="Kop1">
    <w:name w:val="heading 1"/>
    <w:basedOn w:val="Standaard"/>
    <w:next w:val="Standaard"/>
    <w:link w:val="Kop1Char"/>
    <w:uiPriority w:val="9"/>
    <w:qFormat/>
    <w:rsid w:val="0055088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Kop2">
    <w:name w:val="heading 2"/>
    <w:basedOn w:val="Standaard"/>
    <w:next w:val="Standaard"/>
    <w:link w:val="Kop2Char"/>
    <w:uiPriority w:val="9"/>
    <w:unhideWhenUsed/>
    <w:qFormat/>
    <w:rsid w:val="004A0579"/>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Kop3">
    <w:name w:val="heading 3"/>
    <w:basedOn w:val="Standaard"/>
    <w:next w:val="Standaard"/>
    <w:link w:val="Kop3Char"/>
    <w:uiPriority w:val="9"/>
    <w:unhideWhenUsed/>
    <w:qFormat/>
    <w:rsid w:val="00CA53F5"/>
    <w:pPr>
      <w:keepNext/>
      <w:keepLines/>
      <w:spacing w:before="40" w:after="0"/>
      <w:outlineLvl w:val="2"/>
    </w:pPr>
    <w:rPr>
      <w:rFonts w:asciiTheme="majorHAnsi" w:eastAsiaTheme="majorEastAsia" w:hAnsiTheme="majorHAnsi" w:cstheme="majorBidi"/>
      <w:color w:val="243255"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D44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44BA"/>
    <w:rPr>
      <w:rFonts w:asciiTheme="majorHAnsi" w:eastAsiaTheme="majorEastAsia" w:hAnsiTheme="majorHAnsi" w:cstheme="majorBidi"/>
      <w:spacing w:val="-10"/>
      <w:kern w:val="28"/>
      <w:sz w:val="56"/>
      <w:szCs w:val="56"/>
    </w:rPr>
  </w:style>
  <w:style w:type="paragraph" w:styleId="Geenafstand">
    <w:name w:val="No Spacing"/>
    <w:link w:val="GeenafstandChar"/>
    <w:uiPriority w:val="1"/>
    <w:qFormat/>
    <w:rsid w:val="00DD44BA"/>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DD44BA"/>
    <w:rPr>
      <w:rFonts w:eastAsiaTheme="minorEastAsia"/>
    </w:rPr>
  </w:style>
  <w:style w:type="character" w:customStyle="1" w:styleId="Kop1Char">
    <w:name w:val="Kop 1 Char"/>
    <w:basedOn w:val="Standaardalinea-lettertype"/>
    <w:link w:val="Kop1"/>
    <w:uiPriority w:val="9"/>
    <w:rsid w:val="00550880"/>
    <w:rPr>
      <w:rFonts w:asciiTheme="majorHAnsi" w:eastAsiaTheme="majorEastAsia" w:hAnsiTheme="majorHAnsi" w:cstheme="majorBidi"/>
      <w:noProof/>
      <w:color w:val="374C80" w:themeColor="accent1" w:themeShade="BF"/>
      <w:sz w:val="32"/>
      <w:szCs w:val="32"/>
      <w:lang w:val="nl-NL"/>
    </w:rPr>
  </w:style>
  <w:style w:type="paragraph" w:styleId="Kopvaninhoudsopgave">
    <w:name w:val="TOC Heading"/>
    <w:basedOn w:val="Kop1"/>
    <w:next w:val="Standaard"/>
    <w:uiPriority w:val="39"/>
    <w:unhideWhenUsed/>
    <w:qFormat/>
    <w:rsid w:val="00D87897"/>
    <w:pPr>
      <w:outlineLvl w:val="9"/>
    </w:pPr>
  </w:style>
  <w:style w:type="paragraph" w:styleId="Inhopg1">
    <w:name w:val="toc 1"/>
    <w:basedOn w:val="Standaard"/>
    <w:next w:val="Standaard"/>
    <w:autoRedefine/>
    <w:uiPriority w:val="39"/>
    <w:unhideWhenUsed/>
    <w:rsid w:val="00D0218D"/>
    <w:pPr>
      <w:tabs>
        <w:tab w:val="left" w:pos="480"/>
        <w:tab w:val="right" w:leader="dot" w:pos="9010"/>
      </w:tabs>
      <w:spacing w:after="100"/>
    </w:pPr>
  </w:style>
  <w:style w:type="character" w:styleId="Hyperlink">
    <w:name w:val="Hyperlink"/>
    <w:basedOn w:val="Standaardalinea-lettertype"/>
    <w:uiPriority w:val="99"/>
    <w:unhideWhenUsed/>
    <w:rsid w:val="00D87897"/>
    <w:rPr>
      <w:color w:val="9454C3" w:themeColor="hyperlink"/>
      <w:u w:val="single"/>
    </w:rPr>
  </w:style>
  <w:style w:type="paragraph" w:styleId="Koptekst">
    <w:name w:val="header"/>
    <w:basedOn w:val="Standaard"/>
    <w:link w:val="KoptekstChar"/>
    <w:uiPriority w:val="99"/>
    <w:unhideWhenUsed/>
    <w:rsid w:val="00D8789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87897"/>
  </w:style>
  <w:style w:type="paragraph" w:styleId="Voettekst">
    <w:name w:val="footer"/>
    <w:basedOn w:val="Standaard"/>
    <w:link w:val="VoettekstChar"/>
    <w:unhideWhenUsed/>
    <w:rsid w:val="00D8789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87897"/>
  </w:style>
  <w:style w:type="character" w:customStyle="1" w:styleId="Kop2Char">
    <w:name w:val="Kop 2 Char"/>
    <w:basedOn w:val="Standaardalinea-lettertype"/>
    <w:link w:val="Kop2"/>
    <w:uiPriority w:val="9"/>
    <w:rsid w:val="004A0579"/>
    <w:rPr>
      <w:rFonts w:asciiTheme="majorHAnsi" w:eastAsiaTheme="majorEastAsia" w:hAnsiTheme="majorHAnsi" w:cstheme="majorBidi"/>
      <w:color w:val="374C80" w:themeColor="accent1" w:themeShade="BF"/>
      <w:sz w:val="26"/>
      <w:szCs w:val="26"/>
    </w:rPr>
  </w:style>
  <w:style w:type="paragraph" w:styleId="Lijstalinea">
    <w:name w:val="List Paragraph"/>
    <w:basedOn w:val="Standaard"/>
    <w:uiPriority w:val="34"/>
    <w:qFormat/>
    <w:rsid w:val="004A0579"/>
    <w:pPr>
      <w:ind w:left="720"/>
      <w:contextualSpacing/>
    </w:pPr>
  </w:style>
  <w:style w:type="paragraph" w:styleId="Inhopg2">
    <w:name w:val="toc 2"/>
    <w:basedOn w:val="Standaard"/>
    <w:next w:val="Standaard"/>
    <w:autoRedefine/>
    <w:uiPriority w:val="39"/>
    <w:unhideWhenUsed/>
    <w:rsid w:val="00FA0A28"/>
    <w:pPr>
      <w:spacing w:after="100"/>
      <w:ind w:left="240"/>
    </w:pPr>
  </w:style>
  <w:style w:type="character" w:customStyle="1" w:styleId="Kop3Char">
    <w:name w:val="Kop 3 Char"/>
    <w:basedOn w:val="Standaardalinea-lettertype"/>
    <w:link w:val="Kop3"/>
    <w:uiPriority w:val="9"/>
    <w:rsid w:val="00CA53F5"/>
    <w:rPr>
      <w:rFonts w:asciiTheme="majorHAnsi" w:eastAsiaTheme="majorEastAsia" w:hAnsiTheme="majorHAnsi" w:cstheme="majorBidi"/>
      <w:color w:val="243255" w:themeColor="accent1" w:themeShade="7F"/>
      <w:sz w:val="24"/>
      <w:szCs w:val="24"/>
    </w:rPr>
  </w:style>
  <w:style w:type="paragraph" w:styleId="Inhopg3">
    <w:name w:val="toc 3"/>
    <w:basedOn w:val="Standaard"/>
    <w:next w:val="Standaard"/>
    <w:autoRedefine/>
    <w:uiPriority w:val="39"/>
    <w:unhideWhenUsed/>
    <w:rsid w:val="000F37B0"/>
    <w:pPr>
      <w:spacing w:after="100"/>
      <w:ind w:left="480"/>
    </w:pPr>
  </w:style>
  <w:style w:type="character" w:styleId="Tekstvantijdelijkeaanduiding">
    <w:name w:val="Placeholder Text"/>
    <w:basedOn w:val="Standaardalinea-lettertype"/>
    <w:uiPriority w:val="99"/>
    <w:semiHidden/>
    <w:rsid w:val="00057DE1"/>
    <w:rPr>
      <w:color w:val="808080"/>
    </w:rPr>
  </w:style>
  <w:style w:type="table" w:styleId="Tabelraster">
    <w:name w:val="Table Grid"/>
    <w:basedOn w:val="Standaardtabel"/>
    <w:uiPriority w:val="59"/>
    <w:rsid w:val="00AE7FCB"/>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semiHidden/>
    <w:rsid w:val="006640AE"/>
  </w:style>
  <w:style w:type="paragraph" w:styleId="Ballontekst">
    <w:name w:val="Balloon Text"/>
    <w:basedOn w:val="Standaard"/>
    <w:link w:val="BallontekstChar"/>
    <w:uiPriority w:val="99"/>
    <w:semiHidden/>
    <w:unhideWhenUsed/>
    <w:rsid w:val="006640A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40AE"/>
    <w:rPr>
      <w:rFonts w:ascii="Segoe UI" w:hAnsi="Segoe UI" w:cs="Segoe UI"/>
      <w:sz w:val="18"/>
      <w:szCs w:val="18"/>
    </w:rPr>
  </w:style>
  <w:style w:type="character" w:styleId="Intensieveverwijzing">
    <w:name w:val="Intense Reference"/>
    <w:uiPriority w:val="32"/>
    <w:qFormat/>
    <w:rsid w:val="006B3264"/>
    <w:rPr>
      <w:b/>
      <w:bCs/>
      <w:i/>
      <w:iCs/>
      <w:caps/>
      <w:color w:val="4A66AC" w:themeColor="accent1"/>
    </w:rPr>
  </w:style>
  <w:style w:type="character" w:styleId="Verwijzingopmerking">
    <w:name w:val="annotation reference"/>
    <w:basedOn w:val="Standaardalinea-lettertype"/>
    <w:uiPriority w:val="99"/>
    <w:semiHidden/>
    <w:unhideWhenUsed/>
    <w:rsid w:val="008C0F94"/>
    <w:rPr>
      <w:sz w:val="16"/>
      <w:szCs w:val="16"/>
    </w:rPr>
  </w:style>
  <w:style w:type="paragraph" w:styleId="Tekstopmerking">
    <w:name w:val="annotation text"/>
    <w:basedOn w:val="Standaard"/>
    <w:link w:val="TekstopmerkingChar"/>
    <w:uiPriority w:val="99"/>
    <w:semiHidden/>
    <w:unhideWhenUsed/>
    <w:rsid w:val="008C0F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0F94"/>
    <w:rPr>
      <w:sz w:val="20"/>
      <w:szCs w:val="20"/>
    </w:rPr>
  </w:style>
  <w:style w:type="paragraph" w:styleId="Onderwerpvanopmerking">
    <w:name w:val="annotation subject"/>
    <w:basedOn w:val="Tekstopmerking"/>
    <w:next w:val="Tekstopmerking"/>
    <w:link w:val="OnderwerpvanopmerkingChar"/>
    <w:uiPriority w:val="99"/>
    <w:semiHidden/>
    <w:unhideWhenUsed/>
    <w:rsid w:val="008C0F94"/>
    <w:rPr>
      <w:b/>
      <w:bCs/>
    </w:rPr>
  </w:style>
  <w:style w:type="character" w:customStyle="1" w:styleId="OnderwerpvanopmerkingChar">
    <w:name w:val="Onderwerp van opmerking Char"/>
    <w:basedOn w:val="TekstopmerkingChar"/>
    <w:link w:val="Onderwerpvanopmerking"/>
    <w:uiPriority w:val="99"/>
    <w:semiHidden/>
    <w:rsid w:val="008C0F94"/>
    <w:rPr>
      <w:b/>
      <w:bCs/>
      <w:sz w:val="20"/>
      <w:szCs w:val="20"/>
    </w:rPr>
  </w:style>
  <w:style w:type="paragraph" w:styleId="Revisie">
    <w:name w:val="Revision"/>
    <w:hidden/>
    <w:uiPriority w:val="99"/>
    <w:semiHidden/>
    <w:rsid w:val="00F44474"/>
    <w:pPr>
      <w:spacing w:after="0" w:line="240" w:lineRule="auto"/>
    </w:pPr>
    <w:rPr>
      <w:rFonts w:eastAsiaTheme="minorEastAsia"/>
      <w:sz w:val="24"/>
    </w:rPr>
  </w:style>
  <w:style w:type="paragraph" w:styleId="Voetnoottekst">
    <w:name w:val="footnote text"/>
    <w:basedOn w:val="Standaard"/>
    <w:link w:val="VoetnoottekstChar"/>
    <w:uiPriority w:val="99"/>
    <w:semiHidden/>
    <w:unhideWhenUsed/>
    <w:rsid w:val="008162B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62BA"/>
    <w:rPr>
      <w:rFonts w:eastAsiaTheme="minorEastAsia"/>
      <w:noProof/>
      <w:sz w:val="20"/>
      <w:szCs w:val="20"/>
      <w:lang w:val="nl-NL"/>
    </w:rPr>
  </w:style>
  <w:style w:type="character" w:styleId="Voetnootmarkering">
    <w:name w:val="footnote reference"/>
    <w:basedOn w:val="Standaardalinea-lettertype"/>
    <w:uiPriority w:val="99"/>
    <w:semiHidden/>
    <w:unhideWhenUsed/>
    <w:rsid w:val="00816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06522">
      <w:bodyDiv w:val="1"/>
      <w:marLeft w:val="0"/>
      <w:marRight w:val="0"/>
      <w:marTop w:val="0"/>
      <w:marBottom w:val="0"/>
      <w:divBdr>
        <w:top w:val="none" w:sz="0" w:space="0" w:color="auto"/>
        <w:left w:val="none" w:sz="0" w:space="0" w:color="auto"/>
        <w:bottom w:val="none" w:sz="0" w:space="0" w:color="auto"/>
        <w:right w:val="none" w:sz="0" w:space="0" w:color="auto"/>
      </w:divBdr>
    </w:div>
    <w:div w:id="16643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2019-04-19T00:00:00</PublishDate>
  <Abstract>Vanaf januari 2017 vormen de diverse zorgaanbieders in de geboortezorg in regio Midden Kennemerland gezamenlijk een nieuwe Integrale geboortezorgorganisatie. Dit document dient als navigatie en overzicht m.b.t. definitieve tot stand koming van alle documententatie en afhandeling van alle benodigde voorvoorbereidingen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0D20135ED2424CA44C1E4E0C9BD707" ma:contentTypeVersion="9" ma:contentTypeDescription="Een nieuw document maken." ma:contentTypeScope="" ma:versionID="697b5bd129d637836e679c02896e7db4">
  <xsd:schema xmlns:xsd="http://www.w3.org/2001/XMLSchema" xmlns:xs="http://www.w3.org/2001/XMLSchema" xmlns:p="http://schemas.microsoft.com/office/2006/metadata/properties" xmlns:ns2="fe02c0d8-27b1-4a26-ae57-bfe1f0d3ce36" xmlns:ns3="2b353603-eda2-4c15-8762-0aaa0fb14a3e" targetNamespace="http://schemas.microsoft.com/office/2006/metadata/properties" ma:root="true" ma:fieldsID="59ca951578cc69820629afc48f6b94a8" ns2:_="" ns3:_="">
    <xsd:import namespace="fe02c0d8-27b1-4a26-ae57-bfe1f0d3ce36"/>
    <xsd:import namespace="2b353603-eda2-4c15-8762-0aaa0fb14a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2c0d8-27b1-4a26-ae57-bfe1f0d3c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53603-eda2-4c15-8762-0aaa0fb14a3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644C9-F33A-4097-9436-7C5E6664B166}">
  <ds:schemaRefs>
    <ds:schemaRef ds:uri="http://schemas.microsoft.com/sharepoint/v3/contenttype/forms"/>
  </ds:schemaRefs>
</ds:datastoreItem>
</file>

<file path=customXml/itemProps3.xml><?xml version="1.0" encoding="utf-8"?>
<ds:datastoreItem xmlns:ds="http://schemas.openxmlformats.org/officeDocument/2006/customXml" ds:itemID="{E4861C7C-DE84-4EB6-A38A-CD68DF96C2EE}">
  <ds:schemaRefs>
    <ds:schemaRef ds:uri="http://schemas.openxmlformats.org/officeDocument/2006/bibliography"/>
  </ds:schemaRefs>
</ds:datastoreItem>
</file>

<file path=customXml/itemProps4.xml><?xml version="1.0" encoding="utf-8"?>
<ds:datastoreItem xmlns:ds="http://schemas.openxmlformats.org/officeDocument/2006/customXml" ds:itemID="{D689EDC5-3E87-4EB4-ADA8-D63E7F835EB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23B0F9-1DF7-4C4F-8B4A-D3D6BC3A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2c0d8-27b1-4a26-ae57-bfe1f0d3ce36"/>
    <ds:schemaRef ds:uri="2b353603-eda2-4c15-8762-0aaa0fb14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312</Words>
  <Characters>1722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Projectplan Transcutaan bili meten</vt:lpstr>
      <vt:lpstr>Bedrijfsplan IGO Midden Kennemerland</vt:lpstr>
    </vt:vector>
  </TitlesOfParts>
  <Company>Rode Kruis Ziekenhuis</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Project XXX</dc:title>
  <dc:creator>Werkgroep Organisatie &amp; Financiën</dc:creator>
  <cp:lastModifiedBy>Ruth Evers</cp:lastModifiedBy>
  <cp:revision>18</cp:revision>
  <cp:lastPrinted>2020-04-28T07:05:00Z</cp:lastPrinted>
  <dcterms:created xsi:type="dcterms:W3CDTF">2021-10-26T10:21:00Z</dcterms:created>
  <dcterms:modified xsi:type="dcterms:W3CDTF">2022-03-14T12:40:00Z</dcterms:modified>
  <cp:category>Amsterdam, 20 december 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0x010100020D20135ED2424CA44C1E4E0C9BD707</vt:lpwstr>
  </property>
</Properties>
</file>